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53" w:rsidRPr="003F7053" w:rsidRDefault="003F7053" w:rsidP="00677E33">
      <w:pPr>
        <w:jc w:val="center"/>
        <w:rPr>
          <w:rFonts w:ascii="Arial" w:hAnsi="Arial" w:cs="Arial"/>
          <w:b/>
          <w:sz w:val="16"/>
          <w:szCs w:val="16"/>
        </w:rPr>
      </w:pPr>
    </w:p>
    <w:p w:rsidR="00FE7B2D" w:rsidRPr="00947CE3" w:rsidRDefault="00780635" w:rsidP="00CF777A">
      <w:pPr>
        <w:spacing w:after="120"/>
        <w:jc w:val="center"/>
        <w:rPr>
          <w:rFonts w:ascii="Arial" w:hAnsi="Arial" w:cs="Arial"/>
          <w:b/>
          <w:sz w:val="28"/>
          <w:szCs w:val="28"/>
          <w:lang w:val="id-ID"/>
        </w:rPr>
      </w:pPr>
      <w:r w:rsidRPr="00947CE3">
        <w:rPr>
          <w:i/>
          <w:noProof/>
          <w:sz w:val="28"/>
          <w:szCs w:val="28"/>
          <w:lang w:val="en-US"/>
        </w:rPr>
        <mc:AlternateContent>
          <mc:Choice Requires="wps">
            <w:drawing>
              <wp:anchor distT="0" distB="0" distL="114300" distR="114300" simplePos="0" relativeHeight="251670528" behindDoc="0" locked="0" layoutInCell="1" allowOverlap="1">
                <wp:simplePos x="0" y="0"/>
                <wp:positionH relativeFrom="column">
                  <wp:posOffset>4763770</wp:posOffset>
                </wp:positionH>
                <wp:positionV relativeFrom="paragraph">
                  <wp:posOffset>35560</wp:posOffset>
                </wp:positionV>
                <wp:extent cx="114300" cy="771525"/>
                <wp:effectExtent l="0" t="0" r="38100" b="2857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715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3A9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375.1pt;margin-top:2.8pt;width:9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" adj="267" strokecolor="#4472c4" strokeweight=".5pt">
                <v:stroke joinstyle="miter"/>
              </v:shape>
            </w:pict>
          </mc:Fallback>
        </mc:AlternateContent>
      </w:r>
      <w:r w:rsidR="00FE7B2D" w:rsidRPr="00947CE3">
        <w:rPr>
          <w:noProof/>
          <w:sz w:val="28"/>
          <w:szCs w:val="28"/>
          <w:lang w:val="en-US"/>
        </w:rPr>
        <mc:AlternateContent>
          <mc:Choice Requires="wps">
            <w:drawing>
              <wp:anchor distT="0" distB="0" distL="114300" distR="114300" simplePos="0" relativeHeight="251663360" behindDoc="0" locked="0" layoutInCell="1" allowOverlap="1">
                <wp:simplePos x="0" y="0"/>
                <wp:positionH relativeFrom="page">
                  <wp:posOffset>6038215</wp:posOffset>
                </wp:positionH>
                <wp:positionV relativeFrom="page">
                  <wp:posOffset>1171575</wp:posOffset>
                </wp:positionV>
                <wp:extent cx="781050" cy="4095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409575"/>
                        </a:xfrm>
                        <a:prstGeom prst="rect">
                          <a:avLst/>
                        </a:prstGeom>
                        <a:solidFill>
                          <a:sysClr val="window" lastClr="FFFFFF"/>
                        </a:solidFill>
                        <a:ln w="6350">
                          <a:noFill/>
                        </a:ln>
                      </wps:spPr>
                      <wps:txbx>
                        <w:txbxContent>
                          <w:p w:rsidR="00FE7B2D" w:rsidRDefault="00FE7B2D" w:rsidP="00FE7B2D">
                            <w:pPr>
                              <w:jc w:val="center"/>
                            </w:pPr>
                            <w:r>
                              <w:t xml:space="preserve">Arial </w:t>
                            </w:r>
                            <w:r>
                              <w:br/>
                              <w:t xml:space="preserve">14 pt Bold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75.45pt;margin-top:92.25pt;width:61.5pt;height:3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" fillcolor="window" stroked="f" strokeweight=".5pt">
                <v:path arrowok="t"/>
                <v:textbox>
                  <w:txbxContent>
                    <w:p w:rsidR="00FE7B2D" w:rsidRDefault="00FE7B2D" w:rsidP="00FE7B2D">
                      <w:pPr>
                        <w:jc w:val="center"/>
                      </w:pPr>
                      <w:r>
                        <w:t xml:space="preserve">Arial </w:t>
                      </w:r>
                      <w:r>
                        <w:br/>
                        <w:t xml:space="preserve">14 pt Bold </w:t>
                      </w:r>
                    </w:p>
                  </w:txbxContent>
                </v:textbox>
                <w10:wrap anchorx="page" anchory="page"/>
              </v:shape>
            </w:pict>
          </mc:Fallback>
        </mc:AlternateContent>
      </w:r>
      <w:r w:rsidR="00FE7B2D" w:rsidRPr="00947CE3">
        <w:rPr>
          <w:rFonts w:ascii="Arial" w:hAnsi="Arial" w:cs="Arial"/>
          <w:b/>
          <w:sz w:val="28"/>
          <w:szCs w:val="28"/>
        </w:rPr>
        <w:t>Judul Naskah dalam Bahasa Indonesia</w:t>
      </w:r>
    </w:p>
    <w:p w:rsidR="00FE7B2D" w:rsidRPr="00947CE3" w:rsidRDefault="00FE7B2D" w:rsidP="00CF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hAnsi="Arial" w:cs="Arial"/>
          <w:b/>
          <w:i/>
          <w:sz w:val="28"/>
          <w:szCs w:val="28"/>
          <w:lang w:val="id-ID" w:eastAsia="id-ID"/>
        </w:rPr>
      </w:pPr>
      <w:r w:rsidRPr="00947CE3">
        <w:rPr>
          <w:rFonts w:ascii="Arial" w:hAnsi="Arial" w:cs="Arial"/>
          <w:b/>
          <w:i/>
          <w:sz w:val="28"/>
          <w:szCs w:val="28"/>
          <w:lang w:eastAsia="id-ID"/>
        </w:rPr>
        <w:t>Judul Naskah dalam Bahasa Inggris (italic)</w:t>
      </w:r>
    </w:p>
    <w:p w:rsidR="00FE7B2D" w:rsidRPr="00F113AA" w:rsidRDefault="00FE7B2D" w:rsidP="00FE7B2D">
      <w:pPr>
        <w:jc w:val="center"/>
        <w:rPr>
          <w:sz w:val="24"/>
          <w:szCs w:val="24"/>
          <w:shd w:val="clear" w:color="auto" w:fill="FFFFFF"/>
          <w:lang w:val="id-ID"/>
        </w:rPr>
      </w:pPr>
    </w:p>
    <w:p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3819525</wp:posOffset>
                </wp:positionH>
                <wp:positionV relativeFrom="paragraph">
                  <wp:posOffset>11430</wp:posOffset>
                </wp:positionV>
                <wp:extent cx="95250" cy="1343025"/>
                <wp:effectExtent l="0" t="0" r="38100" b="2857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430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1737" id="Right Brace 20" o:spid="_x0000_s1026" type="#_x0000_t88" style="position:absolute;margin-left:300.75pt;margin-top:.9pt;width:7.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" adj="128" strokecolor="#4472c4" strokeweight=".5pt">
                <v:stroke joinstyle="miter"/>
              </v:shape>
            </w:pict>
          </mc:Fallback>
        </mc:AlternateContent>
      </w:r>
      <w:r w:rsidRPr="00947CE3">
        <w:rPr>
          <w:rFonts w:ascii="Arial" w:hAnsi="Arial" w:cs="Arial"/>
          <w:b/>
          <w:sz w:val="24"/>
          <w:szCs w:val="24"/>
          <w:shd w:val="clear" w:color="auto" w:fill="FFFFFF"/>
        </w:rPr>
        <w:t>Nama Penulis Pertama</w:t>
      </w:r>
    </w:p>
    <w:p w:rsidR="00FE7B2D" w:rsidRPr="00947CE3" w:rsidRDefault="00FE7B2D" w:rsidP="00CF777A">
      <w:pPr>
        <w:spacing w:after="120"/>
        <w:jc w:val="center"/>
        <w:rPr>
          <w:rFonts w:ascii="Arial" w:hAnsi="Arial" w:cs="Arial"/>
          <w:sz w:val="24"/>
          <w:szCs w:val="24"/>
          <w:shd w:val="clear" w:color="auto" w:fill="FFFFFF"/>
          <w:lang w:val="id-ID"/>
        </w:rPr>
      </w:pPr>
      <w:r w:rsidRPr="00947CE3">
        <w:rPr>
          <w:rFonts w:ascii="Arial" w:hAnsi="Arial" w:cs="Arial"/>
          <w:sz w:val="24"/>
          <w:szCs w:val="24"/>
          <w:shd w:val="clear" w:color="auto" w:fill="FFFFFF"/>
        </w:rPr>
        <w:t>(Instansi Penulis Pertama)</w:t>
      </w:r>
    </w:p>
    <w:p w:rsidR="00FE7B2D" w:rsidRDefault="00FE7B2D" w:rsidP="00FE7B2D">
      <w:pPr>
        <w:jc w:val="center"/>
        <w:rPr>
          <w:b/>
          <w:sz w:val="24"/>
          <w:szCs w:val="24"/>
          <w:shd w:val="clear" w:color="auto" w:fill="FFFFFF"/>
          <w:lang w:val="id-ID"/>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3981450</wp:posOffset>
                </wp:positionH>
                <wp:positionV relativeFrom="paragraph">
                  <wp:posOffset>35560</wp:posOffset>
                </wp:positionV>
                <wp:extent cx="763270" cy="409575"/>
                <wp:effectExtent l="0" t="0" r="190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409575"/>
                        </a:xfrm>
                        <a:prstGeom prst="rect">
                          <a:avLst/>
                        </a:prstGeom>
                        <a:solidFill>
                          <a:sysClr val="window" lastClr="FFFFFF"/>
                        </a:solidFill>
                        <a:ln w="6350">
                          <a:noFill/>
                        </a:ln>
                      </wps:spPr>
                      <wps:txbx>
                        <w:txbxContent>
                          <w:p w:rsidR="00FE7B2D" w:rsidRDefault="00FE7B2D" w:rsidP="00FE7B2D">
                            <w:r>
                              <w:t xml:space="preserve">     Arial </w:t>
                            </w:r>
                          </w:p>
                          <w:p w:rsidR="00FE7B2D" w:rsidRDefault="00FE7B2D" w:rsidP="00FE7B2D">
                            <w:r>
                              <w:t>12 pt Bold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27" type="#_x0000_t202" style="position:absolute;left:0;text-align:left;margin-left:313.5pt;margin-top:2.8pt;width:60.1pt;height:3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" fillcolor="window" stroked="f" strokeweight=".5pt">
                <v:path arrowok="t"/>
                <v:textbox>
                  <w:txbxContent>
                    <w:p w:rsidR="00FE7B2D" w:rsidRDefault="00FE7B2D" w:rsidP="00FE7B2D">
                      <w:r>
                        <w:t xml:space="preserve">     Arial </w:t>
                      </w:r>
                    </w:p>
                    <w:p w:rsidR="00FE7B2D" w:rsidRDefault="00FE7B2D" w:rsidP="00FE7B2D">
                      <w:r>
                        <w:t>12 pt Bold</w:t>
                      </w:r>
                    </w:p>
                  </w:txbxContent>
                </v:textbox>
              </v:shape>
            </w:pict>
          </mc:Fallback>
        </mc:AlternateContent>
      </w:r>
    </w:p>
    <w:p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b/>
          <w:sz w:val="24"/>
          <w:szCs w:val="24"/>
          <w:shd w:val="clear" w:color="auto" w:fill="FFFFFF"/>
        </w:rPr>
        <w:t>Nama Penulis Kedua</w:t>
      </w:r>
    </w:p>
    <w:p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(Instansi Penulis Kedua)</w:t>
      </w:r>
    </w:p>
    <w:p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 xml:space="preserve"> dan seterusnya</w:t>
      </w:r>
    </w:p>
    <w:p w:rsidR="00FE7B2D" w:rsidRPr="00F113AA" w:rsidRDefault="00FE7B2D" w:rsidP="00FE7B2D">
      <w:pPr>
        <w:jc w:val="center"/>
        <w:rPr>
          <w:sz w:val="24"/>
          <w:szCs w:val="24"/>
          <w:shd w:val="clear" w:color="auto" w:fill="FFFFFF"/>
          <w:lang w:val="id-ID"/>
        </w:rPr>
      </w:pPr>
    </w:p>
    <w:p w:rsidR="00372B8C" w:rsidRPr="00CA5BAF" w:rsidRDefault="00372B8C" w:rsidP="00EC50FB">
      <w:pPr>
        <w:pStyle w:val="BodyText"/>
        <w:ind w:left="567" w:right="567"/>
        <w:rPr>
          <w:rFonts w:ascii="Arial" w:hAnsi="Arial" w:cs="Arial"/>
          <w:sz w:val="8"/>
          <w:szCs w:val="8"/>
        </w:rPr>
      </w:pPr>
    </w:p>
    <w:p w:rsidR="00372B8C" w:rsidRPr="00CA5BAF" w:rsidRDefault="00372B8C" w:rsidP="00EC50FB">
      <w:pPr>
        <w:pStyle w:val="BodyText"/>
        <w:ind w:left="567" w:right="567"/>
        <w:rPr>
          <w:rFonts w:ascii="Arial" w:hAnsi="Arial" w:cs="Arial"/>
          <w:sz w:val="8"/>
          <w:szCs w:val="8"/>
        </w:rPr>
      </w:pPr>
    </w:p>
    <w:p w:rsidR="00372B8C" w:rsidRPr="00D428BE" w:rsidRDefault="00372B8C" w:rsidP="00EC50FB">
      <w:pPr>
        <w:ind w:left="567" w:right="567"/>
        <w:rPr>
          <w:rFonts w:ascii="Arial" w:hAnsi="Arial" w:cs="Arial"/>
          <w:sz w:val="12"/>
          <w:szCs w:val="12"/>
        </w:rPr>
        <w:sectPr w:rsidR="00372B8C" w:rsidRPr="00D428BE" w:rsidSect="003F7053">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418" w:bottom="1418" w:left="1418" w:header="709" w:footer="737" w:gutter="0"/>
          <w:pgNumType w:start="1"/>
          <w:cols w:space="720"/>
          <w:titlePg/>
          <w:docGrid w:linePitch="299"/>
        </w:sectPr>
      </w:pPr>
    </w:p>
    <w:p w:rsidR="00A453E2" w:rsidRDefault="00A453E2" w:rsidP="00E55F8B">
      <w:pPr>
        <w:rPr>
          <w:b/>
          <w:sz w:val="24"/>
          <w:szCs w:val="24"/>
          <w:shd w:val="clear" w:color="auto" w:fill="FFFFFF"/>
        </w:rPr>
        <w:sectPr w:rsidR="00A453E2" w:rsidSect="007D22AD">
          <w:type w:val="continuous"/>
          <w:pgSz w:w="11910" w:h="16840"/>
          <w:pgMar w:top="1418" w:right="1418" w:bottom="1418" w:left="1418" w:header="567" w:footer="969" w:gutter="0"/>
          <w:cols w:num="2" w:space="720"/>
          <w:titlePg/>
          <w:docGrid w:linePitch="299"/>
        </w:sectPr>
      </w:pPr>
    </w:p>
    <w:p w:rsidR="00FE7B2D" w:rsidRPr="007D1173" w:rsidRDefault="00FE7B2D" w:rsidP="00866BEC">
      <w:pPr>
        <w:ind w:left="567" w:right="567"/>
        <w:jc w:val="center"/>
        <w:rPr>
          <w:shd w:val="clear" w:color="auto" w:fill="FFFFFF"/>
        </w:rPr>
      </w:pPr>
      <w:r w:rsidRPr="007D1173">
        <w:rPr>
          <w:shd w:val="clear" w:color="auto" w:fill="FFFFFF"/>
        </w:rPr>
        <w:t>ABSTRAK (Times New Roman 11 pt)</w:t>
      </w:r>
    </w:p>
    <w:p w:rsidR="00FE7B2D" w:rsidRPr="00C17A0C" w:rsidRDefault="00FE7B2D" w:rsidP="00866BEC">
      <w:pPr>
        <w:spacing w:before="120" w:after="120"/>
        <w:ind w:left="567" w:right="567"/>
        <w:jc w:val="both"/>
        <w:rPr>
          <w:shd w:val="clear" w:color="auto" w:fill="FFFFFF"/>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5600700</wp:posOffset>
                </wp:positionH>
                <wp:positionV relativeFrom="paragraph">
                  <wp:posOffset>59690</wp:posOffset>
                </wp:positionV>
                <wp:extent cx="228600" cy="5000625"/>
                <wp:effectExtent l="0" t="0" r="38100" b="2857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000625"/>
                        </a:xfrm>
                        <a:prstGeom prst="rightBrace">
                          <a:avLst/>
                        </a:prstGeom>
                        <a:noFill/>
                        <a:ln w="6350" cap="flat" cmpd="sng" algn="ctr">
                          <a:solidFill>
                            <a:srgbClr val="4472C4"/>
                          </a:solidFill>
                          <a:prstDash val="solid"/>
                          <a:miter lim="800000"/>
                        </a:ln>
                        <a:effectLst/>
                      </wps:spPr>
                      <wps:txbx>
                        <w:txbxContent>
                          <w:p w:rsidR="00402784" w:rsidRPr="00402784" w:rsidRDefault="00402784" w:rsidP="0040278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8" type="#_x0000_t88" style="position:absolute;left:0;text-align:left;margin-left:441pt;margin-top:4.7pt;width:18pt;height:3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" adj="82" strokecolor="#4472c4" strokeweight=".5pt">
                <v:stroke joinstyle="miter"/>
                <v:textbox>
                  <w:txbxContent>
                    <w:p w:rsidR="00402784" w:rsidRPr="00402784" w:rsidRDefault="00402784" w:rsidP="00402784">
                      <w:pPr>
                        <w:jc w:val="center"/>
                        <w:rPr>
                          <w:lang w:val="en-US"/>
                        </w:rPr>
                      </w:pPr>
                    </w:p>
                  </w:txbxContent>
                </v:textbox>
              </v:shape>
            </w:pict>
          </mc:Fallback>
        </mc:AlternateContent>
      </w:r>
      <w:r w:rsidRPr="00C17A0C">
        <w:rPr>
          <w:shd w:val="clear" w:color="auto" w:fill="FFFFFF"/>
        </w:rPr>
        <w:t xml:space="preserve">Artikel ini membahas tentang peningkatan jumlah partisipasi politik perempuan dalam Dewan Perwakilan Rakyat Daerah (DPRD) dari tahun ke tahun. Dengan adanya kebijakan </w:t>
      </w:r>
      <w:r w:rsidRPr="00C17A0C">
        <w:t xml:space="preserve">afirmatif </w:t>
      </w:r>
      <w:r w:rsidRPr="00C17A0C">
        <w:rPr>
          <w:shd w:val="clear" w:color="auto" w:fill="FFFFFF"/>
        </w:rPr>
        <w:t xml:space="preserve">mendorong perempuan agar dapat berpartisipasi dan berkompetisi dalam memperebutkan kursi di DPRD. </w:t>
      </w:r>
      <w:r w:rsidRPr="00C17A0C">
        <w:t xml:space="preserve">Ketika Kebijakan Afirmatif muncul, maka terjadi peningkatan jumlah perempuan dalam DPRD Sumatera Barat dari tahun ke tahun. Bahkan di Sumatera Barat jumlah partisipasi perempuan sudah melebihi batas minimum yaitu sebanyak 30%. Pada pemilu 2019 nantinya ada sebanyak 39,3 % perempuan di Sumatera Barat. Mengenai keterwakilan 30% untuk perempuan dalam daftar bakal calon dan </w:t>
      </w:r>
      <w:r w:rsidRPr="00C17A0C">
        <w:rPr>
          <w:i/>
        </w:rPr>
        <w:t>zipper system</w:t>
      </w:r>
      <w:r w:rsidRPr="00C17A0C">
        <w:t>, harus tetap dipertahankan keberadaannya dalam UU Pemilu. Akan lebih efektif lagi bila ketentuan ini diikuti dengan adanya sanksi bagi parpol yang tidak menjalankannya.</w:t>
      </w:r>
    </w:p>
    <w:p w:rsidR="00A453E2" w:rsidRDefault="00A453E2" w:rsidP="00FE7B2D">
      <w:pPr>
        <w:spacing w:before="120" w:after="120" w:line="276" w:lineRule="auto"/>
        <w:jc w:val="both"/>
        <w:rPr>
          <w:b/>
          <w:shd w:val="clear" w:color="auto" w:fill="FFFFFF"/>
        </w:rPr>
        <w:sectPr w:rsidR="00A453E2" w:rsidSect="00A453E2">
          <w:type w:val="continuous"/>
          <w:pgSz w:w="11910" w:h="16840"/>
          <w:pgMar w:top="1418" w:right="1418" w:bottom="1418" w:left="1418" w:header="567" w:footer="969" w:gutter="0"/>
          <w:cols w:space="720"/>
          <w:titlePg/>
          <w:docGrid w:linePitch="299"/>
        </w:sectPr>
      </w:pPr>
    </w:p>
    <w:p w:rsidR="00866BEC" w:rsidRDefault="00D46A00" w:rsidP="00866BEC">
      <w:pPr>
        <w:spacing w:before="120" w:after="120" w:line="276" w:lineRule="auto"/>
        <w:ind w:left="567" w:right="567"/>
        <w:jc w:val="both"/>
        <w:rPr>
          <w:shd w:val="clear" w:color="auto" w:fill="FFFFFF"/>
        </w:rPr>
        <w:sectPr w:rsidR="00866BEC" w:rsidSect="00866BEC">
          <w:type w:val="continuous"/>
          <w:pgSz w:w="11910" w:h="16840"/>
          <w:pgMar w:top="1418" w:right="1418" w:bottom="1418" w:left="1418" w:header="567" w:footer="969" w:gutter="0"/>
          <w:cols w:space="720"/>
          <w:titlePg/>
          <w:docGrid w:linePitch="299"/>
        </w:sectPr>
      </w:pPr>
      <w:r>
        <w:rPr>
          <w:noProof/>
          <w:lang w:val="en-US"/>
        </w:rPr>
        <mc:AlternateContent>
          <mc:Choice Requires="wps">
            <w:drawing>
              <wp:anchor distT="0" distB="0" distL="114300" distR="114300" simplePos="0" relativeHeight="251669504" behindDoc="0" locked="0" layoutInCell="1" allowOverlap="1" wp14:anchorId="42C149D7" wp14:editId="0C3A9F57">
                <wp:simplePos x="0" y="0"/>
                <wp:positionH relativeFrom="column">
                  <wp:posOffset>4881245</wp:posOffset>
                </wp:positionH>
                <wp:positionV relativeFrom="paragraph">
                  <wp:posOffset>183515</wp:posOffset>
                </wp:positionV>
                <wp:extent cx="1381125" cy="53340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533400"/>
                        </a:xfrm>
                        <a:prstGeom prst="rect">
                          <a:avLst/>
                        </a:prstGeom>
                        <a:solidFill>
                          <a:sysClr val="window" lastClr="FFFFFF"/>
                        </a:solidFill>
                        <a:ln w="6350">
                          <a:noFill/>
                        </a:ln>
                      </wps:spPr>
                      <wps:txb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C149D7" id="Text Box 38" o:spid="_x0000_s1029" type="#_x0000_t202" style="position:absolute;left:0;text-align:left;margin-left:384.35pt;margin-top:14.45pt;width:108.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" fillcolor="window" stroked="f" strokeweight=".5pt">
                <v:path arrowok="t"/>
                <v:textbo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v:textbox>
              </v:shape>
            </w:pict>
          </mc:Fallback>
        </mc:AlternateContent>
      </w:r>
      <w:r w:rsidR="00FE7B2D" w:rsidRPr="00C17A0C">
        <w:rPr>
          <w:b/>
          <w:shd w:val="clear" w:color="auto" w:fill="FFFFFF"/>
        </w:rPr>
        <w:t xml:space="preserve">Kata Kunci : </w:t>
      </w:r>
      <w:r w:rsidR="00FE7B2D" w:rsidRPr="00C17A0C">
        <w:rPr>
          <w:shd w:val="clear" w:color="auto" w:fill="FFFFFF"/>
        </w:rPr>
        <w:t>Partisipasi, Politik, Perempuan, Dewan Perwakilan Rakyat Daerah</w:t>
      </w:r>
    </w:p>
    <w:p w:rsidR="00FE7B2D" w:rsidRDefault="00FE7B2D" w:rsidP="00E55F8B">
      <w:pPr>
        <w:spacing w:before="120" w:after="120" w:line="276" w:lineRule="auto"/>
        <w:ind w:left="567" w:right="567"/>
        <w:jc w:val="both"/>
        <w:rPr>
          <w:b/>
          <w:sz w:val="24"/>
          <w:szCs w:val="24"/>
        </w:rPr>
      </w:pPr>
    </w:p>
    <w:p w:rsidR="00E55F8B" w:rsidRPr="007D1173" w:rsidRDefault="00E55F8B" w:rsidP="00E55F8B">
      <w:pPr>
        <w:spacing w:before="120"/>
        <w:ind w:left="567" w:right="567"/>
        <w:jc w:val="center"/>
        <w:rPr>
          <w:i/>
        </w:rPr>
      </w:pPr>
      <w:r w:rsidRPr="007D1173">
        <w:rPr>
          <w:i/>
        </w:rPr>
        <w:t xml:space="preserve">ABSTRACT </w:t>
      </w:r>
      <w:r w:rsidRPr="007D1173">
        <w:rPr>
          <w:shd w:val="clear" w:color="auto" w:fill="FFFFFF"/>
        </w:rPr>
        <w:t>(Times New Roman 11 pt)</w:t>
      </w:r>
      <w:r w:rsidR="00D46A00" w:rsidRPr="007D1173">
        <w:rPr>
          <w:noProof/>
          <w:lang w:val="en-US"/>
        </w:rPr>
        <w:t xml:space="preserve"> </w:t>
      </w:r>
    </w:p>
    <w:p w:rsidR="00E55F8B" w:rsidRPr="00C17A0C" w:rsidRDefault="00E55F8B" w:rsidP="00E5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567"/>
        <w:jc w:val="both"/>
        <w:rPr>
          <w:i/>
          <w:lang w:eastAsia="id-ID"/>
        </w:rPr>
      </w:pPr>
      <w:r w:rsidRPr="00C17A0C">
        <w:rPr>
          <w:i/>
          <w:lang w:eastAsia="id-ID"/>
        </w:rPr>
        <w:t>This article discusses the increasing number of women as legislative members in the Regional House of Representatives (DPRD) from year to year in West Sumatra. The existence of an affirmative policy encourages women in West Sumatra to participate in and compete for seats in the Regional House of Representatives. The emergence of Affirmative Policy increases the number of women's in the DPRD in West Sumatra from year to year. Even in West Sumatra, women's participation has exceeded the minimum limit of 30%. In the 2019 election there were 39.3% of DPRD women candidates in West Sumatra. Regarding 30% representation for women in the list of candidates and zipper system, their existence have to be stated in the Law on General Election. It would be even more effective if this regulation was followed by sanctions for political parties that did not implement it.</w:t>
      </w:r>
    </w:p>
    <w:p w:rsidR="00E55F8B" w:rsidRPr="007D1173" w:rsidRDefault="00E55F8B" w:rsidP="00E55F8B">
      <w:pPr>
        <w:spacing w:before="120" w:after="120"/>
        <w:ind w:left="567" w:right="567"/>
        <w:rPr>
          <w:i/>
        </w:rPr>
        <w:sectPr w:rsidR="00E55F8B" w:rsidRPr="007D1173" w:rsidSect="00E55F8B">
          <w:type w:val="continuous"/>
          <w:pgSz w:w="11910" w:h="16840"/>
          <w:pgMar w:top="1418" w:right="1418" w:bottom="1418" w:left="1418" w:header="567" w:footer="969" w:gutter="0"/>
          <w:cols w:space="720"/>
          <w:titlePg/>
          <w:docGrid w:linePitch="299"/>
        </w:sectPr>
      </w:pPr>
      <w:r w:rsidRPr="007D1173">
        <w:rPr>
          <w:b/>
          <w:i/>
        </w:rPr>
        <w:t xml:space="preserve">Keywords: </w:t>
      </w:r>
      <w:r w:rsidRPr="007D1173">
        <w:rPr>
          <w:i/>
        </w:rPr>
        <w:t>participation, politics, women, regional representatives</w:t>
      </w:r>
    </w:p>
    <w:p w:rsidR="00E55F8B" w:rsidRPr="00C17A0C" w:rsidRDefault="00E55F8B" w:rsidP="00E55F8B">
      <w:pPr>
        <w:spacing w:before="120" w:after="120"/>
        <w:rPr>
          <w:b/>
          <w:i/>
          <w:sz w:val="24"/>
          <w:lang w:val="id-ID"/>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48617F" w:rsidRPr="0048617F" w:rsidRDefault="0048617F" w:rsidP="0048617F">
      <w:pPr>
        <w:jc w:val="both"/>
        <w:rPr>
          <w:b/>
          <w:sz w:val="12"/>
          <w:szCs w:val="12"/>
        </w:rPr>
      </w:pPr>
    </w:p>
    <w:p w:rsidR="00CF777A" w:rsidRPr="002A0CC5" w:rsidRDefault="00110340" w:rsidP="00CF777A">
      <w:pPr>
        <w:spacing w:before="120" w:after="120" w:line="276" w:lineRule="auto"/>
        <w:jc w:val="both"/>
        <w:rPr>
          <w:b/>
          <w:sz w:val="24"/>
          <w:szCs w:val="24"/>
        </w:rPr>
      </w:pPr>
      <w:r>
        <w:rPr>
          <w:b/>
          <w:sz w:val="24"/>
          <w:szCs w:val="24"/>
        </w:rPr>
        <w:t>A</w:t>
      </w:r>
      <w:r w:rsidR="00CF777A">
        <w:rPr>
          <w:b/>
          <w:sz w:val="24"/>
          <w:szCs w:val="24"/>
        </w:rPr>
        <w:t xml:space="preserve">. </w:t>
      </w:r>
      <w:r w:rsidR="008A2A22">
        <w:rPr>
          <w:b/>
          <w:sz w:val="24"/>
          <w:szCs w:val="24"/>
        </w:rPr>
        <w:t xml:space="preserve">  </w:t>
      </w:r>
      <w:r w:rsidR="00CF777A">
        <w:rPr>
          <w:b/>
          <w:sz w:val="24"/>
          <w:szCs w:val="24"/>
        </w:rPr>
        <w:t>Pendahuluan</w:t>
      </w:r>
    </w:p>
    <w:p w:rsidR="00CF777A" w:rsidRDefault="008A2A22" w:rsidP="004F1B3B">
      <w:pPr>
        <w:spacing w:after="120"/>
        <w:jc w:val="both"/>
        <w:rPr>
          <w:sz w:val="24"/>
          <w:szCs w:val="24"/>
        </w:rPr>
      </w:pPr>
      <w:r>
        <w:rPr>
          <w:sz w:val="24"/>
          <w:szCs w:val="24"/>
        </w:rPr>
        <w:t xml:space="preserve">       </w:t>
      </w:r>
      <w:r w:rsidR="00CF777A" w:rsidRPr="002A0CC5">
        <w:rPr>
          <w:sz w:val="24"/>
          <w:szCs w:val="24"/>
        </w:rPr>
        <w:t>Pendahuluan berisi latar belakang masalah</w:t>
      </w:r>
      <w:r w:rsidR="00CF777A">
        <w:rPr>
          <w:sz w:val="24"/>
          <w:szCs w:val="24"/>
        </w:rPr>
        <w:t xml:space="preserve"> dan tujuan penelitian atau kajian. Mulai dari Pendahuluan hingga Daftar Pusaka digunakan font Times New Roman, 12 pt, dengan spasi 1. Ukuran kertas yang digunakan adalah A4, Portrait.</w:t>
      </w:r>
    </w:p>
    <w:p w:rsidR="00CF777A" w:rsidRPr="00A044D3" w:rsidRDefault="00CF777A" w:rsidP="00723B0C">
      <w:pPr>
        <w:spacing w:after="120" w:line="276" w:lineRule="auto"/>
        <w:jc w:val="both"/>
        <w:rPr>
          <w:sz w:val="2"/>
          <w:szCs w:val="24"/>
        </w:rPr>
      </w:pPr>
    </w:p>
    <w:p w:rsidR="00CF777A" w:rsidRPr="0062271B" w:rsidRDefault="00CF777A" w:rsidP="00CF777A">
      <w:pPr>
        <w:spacing w:before="120" w:after="120" w:line="276" w:lineRule="auto"/>
        <w:jc w:val="both"/>
        <w:rPr>
          <w:sz w:val="24"/>
          <w:szCs w:val="24"/>
        </w:rPr>
      </w:pPr>
      <w:r>
        <w:rPr>
          <w:b/>
          <w:sz w:val="24"/>
          <w:szCs w:val="24"/>
        </w:rPr>
        <w:t xml:space="preserve">B. </w:t>
      </w:r>
      <w:r w:rsidR="008A2A22">
        <w:rPr>
          <w:b/>
          <w:sz w:val="24"/>
          <w:szCs w:val="24"/>
        </w:rPr>
        <w:t xml:space="preserve">  </w:t>
      </w:r>
      <w:r w:rsidRPr="00E30C23">
        <w:rPr>
          <w:b/>
          <w:sz w:val="24"/>
          <w:szCs w:val="24"/>
        </w:rPr>
        <w:t xml:space="preserve">Metode </w:t>
      </w:r>
      <w:r>
        <w:rPr>
          <w:b/>
          <w:sz w:val="24"/>
          <w:szCs w:val="24"/>
        </w:rPr>
        <w:t>Penelitian</w:t>
      </w:r>
    </w:p>
    <w:p w:rsidR="00723B0C" w:rsidRDefault="008A2A22" w:rsidP="0012550B">
      <w:pPr>
        <w:jc w:val="both"/>
        <w:rPr>
          <w:sz w:val="24"/>
          <w:szCs w:val="24"/>
        </w:rPr>
      </w:pPr>
      <w:r>
        <w:rPr>
          <w:sz w:val="24"/>
          <w:szCs w:val="24"/>
        </w:rPr>
        <w:t xml:space="preserve">       </w:t>
      </w:r>
      <w:r w:rsidR="00CF777A">
        <w:rPr>
          <w:sz w:val="24"/>
          <w:szCs w:val="24"/>
        </w:rPr>
        <w:t xml:space="preserve">Bagian ini berisi metode, </w:t>
      </w:r>
      <w:r w:rsidR="00CF777A" w:rsidRPr="00F26F2A">
        <w:rPr>
          <w:sz w:val="24"/>
          <w:szCs w:val="24"/>
        </w:rPr>
        <w:t>proses atau cara yang dipilih secara spesifik untuk menyelesaikan masalah yang diajukan dalam</w:t>
      </w:r>
      <w:r w:rsidR="00CF777A">
        <w:rPr>
          <w:sz w:val="24"/>
          <w:szCs w:val="24"/>
        </w:rPr>
        <w:t xml:space="preserve"> penelitian atau kajian.</w:t>
      </w:r>
    </w:p>
    <w:p w:rsidR="00723B0C" w:rsidRDefault="00723B0C" w:rsidP="0012550B">
      <w:pPr>
        <w:jc w:val="both"/>
        <w:rPr>
          <w:sz w:val="24"/>
          <w:szCs w:val="24"/>
        </w:rPr>
      </w:pPr>
    </w:p>
    <w:p w:rsidR="00CF777A" w:rsidRPr="00723B0C" w:rsidRDefault="00CF777A" w:rsidP="00723B0C">
      <w:pPr>
        <w:spacing w:after="120"/>
        <w:jc w:val="both"/>
        <w:rPr>
          <w:sz w:val="24"/>
          <w:szCs w:val="24"/>
        </w:rPr>
      </w:pPr>
      <w:r w:rsidRPr="00EE7415">
        <w:rPr>
          <w:b/>
          <w:sz w:val="24"/>
          <w:szCs w:val="24"/>
        </w:rPr>
        <w:t xml:space="preserve">C. </w:t>
      </w:r>
      <w:r w:rsidR="0012550B">
        <w:rPr>
          <w:b/>
          <w:sz w:val="24"/>
          <w:szCs w:val="24"/>
        </w:rPr>
        <w:t xml:space="preserve">  </w:t>
      </w:r>
      <w:r w:rsidRPr="00EE7415">
        <w:rPr>
          <w:b/>
          <w:sz w:val="24"/>
          <w:szCs w:val="24"/>
        </w:rPr>
        <w:t>Kerangka Teori</w:t>
      </w:r>
    </w:p>
    <w:p w:rsidR="00733C88" w:rsidRDefault="0012550B" w:rsidP="00757111">
      <w:pPr>
        <w:jc w:val="both"/>
        <w:rPr>
          <w:sz w:val="24"/>
          <w:szCs w:val="24"/>
        </w:rPr>
      </w:pPr>
      <w:r>
        <w:rPr>
          <w:sz w:val="24"/>
          <w:szCs w:val="24"/>
        </w:rPr>
        <w:t xml:space="preserve">       </w:t>
      </w:r>
      <w:r w:rsidR="00CF777A">
        <w:rPr>
          <w:sz w:val="24"/>
          <w:szCs w:val="24"/>
          <w:lang w:val="en-ID"/>
        </w:rPr>
        <w:t>Bagian ini memaparkan teori, pendekatan atau konsep yang digunakan sebagai dasar berpikir untuk membahas tema naskah.</w:t>
      </w:r>
    </w:p>
    <w:p w:rsidR="00733C88" w:rsidRDefault="00733C88" w:rsidP="00757111">
      <w:pPr>
        <w:jc w:val="both"/>
        <w:rPr>
          <w:sz w:val="24"/>
          <w:szCs w:val="24"/>
        </w:rPr>
      </w:pPr>
    </w:p>
    <w:p w:rsidR="00CF777A" w:rsidRPr="00733C88" w:rsidRDefault="00CF777A" w:rsidP="00733C88">
      <w:pPr>
        <w:spacing w:after="120"/>
        <w:jc w:val="both"/>
        <w:rPr>
          <w:sz w:val="24"/>
          <w:szCs w:val="24"/>
        </w:rPr>
      </w:pPr>
      <w:r>
        <w:rPr>
          <w:b/>
          <w:sz w:val="24"/>
          <w:szCs w:val="24"/>
        </w:rPr>
        <w:t xml:space="preserve">D. </w:t>
      </w:r>
      <w:r w:rsidR="0012550B">
        <w:rPr>
          <w:b/>
          <w:sz w:val="24"/>
          <w:szCs w:val="24"/>
        </w:rPr>
        <w:t xml:space="preserve">  </w:t>
      </w:r>
      <w:r>
        <w:rPr>
          <w:b/>
          <w:sz w:val="24"/>
          <w:szCs w:val="24"/>
        </w:rPr>
        <w:t>Hasil dan Pembahasan</w:t>
      </w:r>
    </w:p>
    <w:p w:rsidR="00CF777A" w:rsidRPr="002A0CC5" w:rsidRDefault="0012550B" w:rsidP="0012550B">
      <w:pPr>
        <w:spacing w:before="120" w:after="120"/>
        <w:jc w:val="both"/>
        <w:rPr>
          <w:sz w:val="24"/>
          <w:szCs w:val="24"/>
        </w:rPr>
      </w:pPr>
      <w:r>
        <w:rPr>
          <w:sz w:val="24"/>
          <w:szCs w:val="24"/>
        </w:rPr>
        <w:t xml:space="preserve">       </w:t>
      </w:r>
      <w:r w:rsidR="00CF777A" w:rsidRPr="002A0CC5">
        <w:rPr>
          <w:sz w:val="24"/>
          <w:szCs w:val="24"/>
        </w:rPr>
        <w:t>Temuan berisi hasil penelitian yang disampaikan secara lugas dan jelas</w:t>
      </w:r>
      <w:r w:rsidR="00CF777A">
        <w:rPr>
          <w:sz w:val="24"/>
          <w:szCs w:val="24"/>
        </w:rPr>
        <w:t xml:space="preserve">.                        </w:t>
      </w:r>
      <w:r w:rsidR="00CF777A" w:rsidRPr="002A0CC5">
        <w:rPr>
          <w:sz w:val="24"/>
          <w:szCs w:val="24"/>
        </w:rPr>
        <w:t>Di</w:t>
      </w:r>
      <w:r w:rsidR="00CF777A">
        <w:rPr>
          <w:sz w:val="24"/>
          <w:szCs w:val="24"/>
        </w:rPr>
        <w:t xml:space="preserve"> dalamnya termasuk </w:t>
      </w:r>
      <w:r w:rsidR="00CF777A" w:rsidRPr="002A0CC5">
        <w:rPr>
          <w:sz w:val="24"/>
          <w:szCs w:val="24"/>
        </w:rPr>
        <w:t>analisa dan interpretasi peneliti terhadap temuan dalam kaitannya dengan konsep atau teori yang dipergunakan dalam penelitian.</w:t>
      </w:r>
    </w:p>
    <w:p w:rsidR="00CF777A" w:rsidRDefault="00CF777A" w:rsidP="0012550B">
      <w:pPr>
        <w:spacing w:before="120" w:after="120"/>
        <w:jc w:val="both"/>
        <w:rPr>
          <w:sz w:val="24"/>
          <w:szCs w:val="24"/>
        </w:rPr>
      </w:pPr>
      <w:r w:rsidRPr="002A0CC5">
        <w:rPr>
          <w:sz w:val="24"/>
          <w:szCs w:val="24"/>
        </w:rPr>
        <w:tab/>
      </w:r>
      <w:r>
        <w:rPr>
          <w:sz w:val="24"/>
          <w:szCs w:val="24"/>
        </w:rPr>
        <w:t xml:space="preserve">Untuk tabel atau diagram, di bagian atas tabel memuat nama tabel (Times New Roman ukuran 12),  sedangkan di bagian bawah tabel dicantumkan sumber tabel (Times New Roman ukuran 11) dengan spasi </w:t>
      </w:r>
      <w:r w:rsidRPr="002A0CC5">
        <w:rPr>
          <w:sz w:val="24"/>
          <w:szCs w:val="24"/>
        </w:rPr>
        <w:t>tunggal</w:t>
      </w:r>
      <w:r>
        <w:rPr>
          <w:sz w:val="24"/>
          <w:szCs w:val="24"/>
        </w:rPr>
        <w:t>.</w:t>
      </w:r>
    </w:p>
    <w:p w:rsidR="00CF777A" w:rsidRPr="00A044D3" w:rsidRDefault="00CF777A" w:rsidP="00CF777A">
      <w:pPr>
        <w:spacing w:line="276" w:lineRule="auto"/>
        <w:jc w:val="both"/>
        <w:rPr>
          <w:sz w:val="12"/>
          <w:szCs w:val="24"/>
        </w:rPr>
      </w:pPr>
    </w:p>
    <w:p w:rsidR="00CF777A" w:rsidRPr="00856952" w:rsidRDefault="00CF777A" w:rsidP="00CF777A">
      <w:pPr>
        <w:spacing w:line="276" w:lineRule="auto"/>
        <w:jc w:val="center"/>
        <w:rPr>
          <w:sz w:val="24"/>
          <w:szCs w:val="24"/>
        </w:rPr>
      </w:pPr>
      <w:r w:rsidRPr="00856952">
        <w:rPr>
          <w:b/>
          <w:sz w:val="24"/>
          <w:szCs w:val="24"/>
        </w:rPr>
        <w:t>Tabel 1.</w:t>
      </w:r>
      <w:r w:rsidRPr="00856952">
        <w:rPr>
          <w:sz w:val="24"/>
          <w:szCs w:val="24"/>
        </w:rPr>
        <w:t xml:space="preserve"> </w:t>
      </w:r>
      <w:r>
        <w:rPr>
          <w:sz w:val="24"/>
          <w:szCs w:val="24"/>
        </w:rPr>
        <w:t xml:space="preserve">Kategorisasi </w:t>
      </w:r>
    </w:p>
    <w:p w:rsidR="00CF777A" w:rsidRPr="00856952" w:rsidRDefault="00CF777A" w:rsidP="00CF777A">
      <w:pPr>
        <w:spacing w:line="276" w:lineRule="auto"/>
        <w:jc w:val="center"/>
        <w:rPr>
          <w:sz w:val="4"/>
          <w:szCs w:val="24"/>
        </w:rPr>
      </w:pPr>
    </w:p>
    <w:tbl>
      <w:tblPr>
        <w:tblW w:w="424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40"/>
        <w:gridCol w:w="873"/>
        <w:gridCol w:w="850"/>
        <w:gridCol w:w="993"/>
        <w:gridCol w:w="992"/>
      </w:tblGrid>
      <w:tr w:rsidR="00CF777A" w:rsidRPr="00332508" w:rsidTr="005C4C4A">
        <w:tc>
          <w:tcPr>
            <w:tcW w:w="540" w:type="dxa"/>
            <w:vMerge w:val="restart"/>
            <w:tcBorders>
              <w:bottom w:val="single" w:sz="12" w:space="0" w:color="8EAADB"/>
            </w:tcBorders>
            <w:shd w:val="clear" w:color="auto" w:fill="auto"/>
          </w:tcPr>
          <w:p w:rsidR="00CF777A" w:rsidRPr="001C3B2C" w:rsidRDefault="00CF777A" w:rsidP="004F576C">
            <w:pPr>
              <w:jc w:val="both"/>
              <w:rPr>
                <w:b/>
                <w:bCs/>
              </w:rPr>
            </w:pPr>
            <w:r w:rsidRPr="001C3B2C">
              <w:rPr>
                <w:b/>
                <w:bCs/>
              </w:rPr>
              <w:t>No.</w:t>
            </w:r>
          </w:p>
        </w:tc>
        <w:tc>
          <w:tcPr>
            <w:tcW w:w="873" w:type="dxa"/>
            <w:vMerge w:val="restart"/>
            <w:tcBorders>
              <w:bottom w:val="single" w:sz="12" w:space="0" w:color="8EAADB"/>
            </w:tcBorders>
            <w:shd w:val="clear" w:color="auto" w:fill="auto"/>
          </w:tcPr>
          <w:p w:rsidR="00CF777A" w:rsidRPr="001C3B2C" w:rsidRDefault="00CF777A" w:rsidP="004F576C">
            <w:pPr>
              <w:jc w:val="both"/>
              <w:rPr>
                <w:b/>
                <w:bCs/>
              </w:rPr>
            </w:pPr>
            <w:r w:rsidRPr="001C3B2C">
              <w:rPr>
                <w:b/>
                <w:bCs/>
              </w:rPr>
              <w:t xml:space="preserve">Nama </w:t>
            </w:r>
          </w:p>
        </w:tc>
        <w:tc>
          <w:tcPr>
            <w:tcW w:w="2835" w:type="dxa"/>
            <w:gridSpan w:val="3"/>
            <w:tcBorders>
              <w:bottom w:val="single" w:sz="4" w:space="0" w:color="B4C6E7"/>
            </w:tcBorders>
            <w:shd w:val="clear" w:color="auto" w:fill="auto"/>
          </w:tcPr>
          <w:p w:rsidR="00CF777A" w:rsidRPr="001C3B2C" w:rsidRDefault="00CF777A" w:rsidP="004F576C">
            <w:pPr>
              <w:jc w:val="center"/>
              <w:rPr>
                <w:b/>
                <w:bCs/>
              </w:rPr>
            </w:pPr>
            <w:r w:rsidRPr="001C3B2C">
              <w:rPr>
                <w:b/>
                <w:bCs/>
              </w:rPr>
              <w:t>Kategori</w:t>
            </w:r>
          </w:p>
        </w:tc>
      </w:tr>
      <w:tr w:rsidR="00CF777A" w:rsidRPr="00332508" w:rsidTr="005C4C4A">
        <w:tc>
          <w:tcPr>
            <w:tcW w:w="540" w:type="dxa"/>
            <w:vMerge/>
            <w:shd w:val="clear" w:color="auto" w:fill="auto"/>
          </w:tcPr>
          <w:p w:rsidR="00CF777A" w:rsidRPr="001C3B2C" w:rsidRDefault="00CF777A" w:rsidP="004F576C">
            <w:pPr>
              <w:jc w:val="both"/>
              <w:rPr>
                <w:b/>
                <w:bCs/>
              </w:rPr>
            </w:pPr>
          </w:p>
        </w:tc>
        <w:tc>
          <w:tcPr>
            <w:tcW w:w="873" w:type="dxa"/>
            <w:vMerge/>
            <w:shd w:val="clear" w:color="auto" w:fill="auto"/>
          </w:tcPr>
          <w:p w:rsidR="00CF777A" w:rsidRPr="001C3B2C" w:rsidRDefault="00CF777A" w:rsidP="004F576C">
            <w:pPr>
              <w:jc w:val="both"/>
            </w:pPr>
          </w:p>
        </w:tc>
        <w:tc>
          <w:tcPr>
            <w:tcW w:w="850" w:type="dxa"/>
            <w:tcBorders>
              <w:top w:val="single" w:sz="4" w:space="0" w:color="B4C6E7"/>
            </w:tcBorders>
            <w:shd w:val="clear" w:color="auto" w:fill="auto"/>
          </w:tcPr>
          <w:p w:rsidR="00CF777A" w:rsidRPr="001C3B2C" w:rsidRDefault="00CF777A" w:rsidP="005C4C4A">
            <w:pPr>
              <w:jc w:val="center"/>
            </w:pPr>
            <w:r w:rsidRPr="001C3B2C">
              <w:t>Positif</w:t>
            </w:r>
          </w:p>
        </w:tc>
        <w:tc>
          <w:tcPr>
            <w:tcW w:w="993" w:type="dxa"/>
            <w:tcBorders>
              <w:top w:val="single" w:sz="4" w:space="0" w:color="B4C6E7"/>
            </w:tcBorders>
            <w:shd w:val="clear" w:color="auto" w:fill="auto"/>
          </w:tcPr>
          <w:p w:rsidR="00CF777A" w:rsidRPr="001C3B2C" w:rsidRDefault="00CF777A" w:rsidP="005C4C4A">
            <w:pPr>
              <w:jc w:val="center"/>
            </w:pPr>
            <w:r w:rsidRPr="001C3B2C">
              <w:t>Netral</w:t>
            </w:r>
          </w:p>
        </w:tc>
        <w:tc>
          <w:tcPr>
            <w:tcW w:w="992" w:type="dxa"/>
            <w:tcBorders>
              <w:top w:val="single" w:sz="4" w:space="0" w:color="B4C6E7"/>
            </w:tcBorders>
            <w:shd w:val="clear" w:color="auto" w:fill="auto"/>
          </w:tcPr>
          <w:p w:rsidR="00CF777A" w:rsidRPr="001C3B2C" w:rsidRDefault="00CF777A" w:rsidP="005C4C4A">
            <w:pPr>
              <w:jc w:val="center"/>
            </w:pPr>
            <w:r w:rsidRPr="001C3B2C">
              <w:t>Negatif</w:t>
            </w: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1.</w:t>
            </w:r>
          </w:p>
        </w:tc>
        <w:tc>
          <w:tcPr>
            <w:tcW w:w="873" w:type="dxa"/>
            <w:shd w:val="clear" w:color="auto" w:fill="auto"/>
          </w:tcPr>
          <w:p w:rsidR="00CF777A" w:rsidRPr="001C3B2C" w:rsidRDefault="00CF777A" w:rsidP="004F576C">
            <w:pPr>
              <w:jc w:val="both"/>
            </w:pPr>
            <w:r w:rsidRPr="001C3B2C">
              <w:t>Alfa</w:t>
            </w:r>
          </w:p>
        </w:tc>
        <w:tc>
          <w:tcPr>
            <w:tcW w:w="850" w:type="dxa"/>
            <w:shd w:val="clear" w:color="auto" w:fill="auto"/>
          </w:tcPr>
          <w:p w:rsidR="00CF777A" w:rsidRPr="001C3B2C" w:rsidRDefault="00CF777A" w:rsidP="005C4C4A">
            <w:pPr>
              <w:jc w:val="center"/>
            </w:pPr>
            <w:r w:rsidRPr="001C3B2C">
              <w:t>√</w:t>
            </w:r>
          </w:p>
        </w:tc>
        <w:tc>
          <w:tcPr>
            <w:tcW w:w="993" w:type="dxa"/>
            <w:shd w:val="clear" w:color="auto" w:fill="auto"/>
          </w:tcPr>
          <w:p w:rsidR="00CF777A" w:rsidRPr="001C3B2C" w:rsidRDefault="00CF777A" w:rsidP="005C4C4A">
            <w:pPr>
              <w:jc w:val="center"/>
            </w:pPr>
          </w:p>
        </w:tc>
        <w:tc>
          <w:tcPr>
            <w:tcW w:w="992" w:type="dxa"/>
            <w:shd w:val="clear" w:color="auto" w:fill="auto"/>
          </w:tcPr>
          <w:p w:rsidR="00CF777A" w:rsidRPr="001C3B2C" w:rsidRDefault="00CF777A" w:rsidP="005C4C4A">
            <w:pPr>
              <w:jc w:val="center"/>
            </w:pP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2.</w:t>
            </w:r>
          </w:p>
        </w:tc>
        <w:tc>
          <w:tcPr>
            <w:tcW w:w="873" w:type="dxa"/>
            <w:shd w:val="clear" w:color="auto" w:fill="auto"/>
          </w:tcPr>
          <w:p w:rsidR="00CF777A" w:rsidRPr="001C3B2C" w:rsidRDefault="00CF777A" w:rsidP="004F576C">
            <w:pPr>
              <w:jc w:val="both"/>
            </w:pPr>
            <w:r w:rsidRPr="001C3B2C">
              <w:t>Beta</w:t>
            </w:r>
          </w:p>
        </w:tc>
        <w:tc>
          <w:tcPr>
            <w:tcW w:w="850" w:type="dxa"/>
            <w:shd w:val="clear" w:color="auto" w:fill="auto"/>
          </w:tcPr>
          <w:p w:rsidR="00CF777A" w:rsidRPr="001C3B2C" w:rsidRDefault="00CF777A" w:rsidP="005C4C4A">
            <w:pPr>
              <w:jc w:val="center"/>
            </w:pPr>
          </w:p>
        </w:tc>
        <w:tc>
          <w:tcPr>
            <w:tcW w:w="993" w:type="dxa"/>
            <w:shd w:val="clear" w:color="auto" w:fill="auto"/>
          </w:tcPr>
          <w:p w:rsidR="00CF777A" w:rsidRPr="001C3B2C" w:rsidRDefault="00CF777A" w:rsidP="005C4C4A">
            <w:pPr>
              <w:jc w:val="center"/>
            </w:pPr>
            <w:r w:rsidRPr="001C3B2C">
              <w:t>√</w:t>
            </w:r>
          </w:p>
        </w:tc>
        <w:tc>
          <w:tcPr>
            <w:tcW w:w="992" w:type="dxa"/>
            <w:shd w:val="clear" w:color="auto" w:fill="auto"/>
          </w:tcPr>
          <w:p w:rsidR="00CF777A" w:rsidRPr="001C3B2C" w:rsidRDefault="00CF777A" w:rsidP="005C4C4A">
            <w:pPr>
              <w:jc w:val="center"/>
            </w:pP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3.</w:t>
            </w:r>
          </w:p>
        </w:tc>
        <w:tc>
          <w:tcPr>
            <w:tcW w:w="873" w:type="dxa"/>
            <w:shd w:val="clear" w:color="auto" w:fill="auto"/>
          </w:tcPr>
          <w:p w:rsidR="00CF777A" w:rsidRPr="001C3B2C" w:rsidRDefault="00CF777A" w:rsidP="004F576C">
            <w:pPr>
              <w:jc w:val="both"/>
            </w:pPr>
            <w:r w:rsidRPr="001C3B2C">
              <w:t>Gama</w:t>
            </w:r>
          </w:p>
        </w:tc>
        <w:tc>
          <w:tcPr>
            <w:tcW w:w="850" w:type="dxa"/>
            <w:shd w:val="clear" w:color="auto" w:fill="auto"/>
          </w:tcPr>
          <w:p w:rsidR="00CF777A" w:rsidRPr="001C3B2C" w:rsidRDefault="00CF777A" w:rsidP="005C4C4A">
            <w:pPr>
              <w:jc w:val="center"/>
            </w:pPr>
          </w:p>
        </w:tc>
        <w:tc>
          <w:tcPr>
            <w:tcW w:w="993" w:type="dxa"/>
            <w:shd w:val="clear" w:color="auto" w:fill="auto"/>
          </w:tcPr>
          <w:p w:rsidR="00CF777A" w:rsidRPr="001C3B2C" w:rsidRDefault="00CF777A" w:rsidP="005C4C4A">
            <w:pPr>
              <w:jc w:val="center"/>
            </w:pPr>
          </w:p>
        </w:tc>
        <w:tc>
          <w:tcPr>
            <w:tcW w:w="992" w:type="dxa"/>
            <w:shd w:val="clear" w:color="auto" w:fill="auto"/>
          </w:tcPr>
          <w:p w:rsidR="00CF777A" w:rsidRPr="001C3B2C" w:rsidRDefault="00CF777A" w:rsidP="005C4C4A">
            <w:pPr>
              <w:jc w:val="center"/>
            </w:pPr>
            <w:r w:rsidRPr="001C3B2C">
              <w:t>√</w:t>
            </w:r>
          </w:p>
        </w:tc>
      </w:tr>
    </w:tbl>
    <w:p w:rsidR="00F201C9" w:rsidRPr="00F201C9" w:rsidRDefault="00F201C9" w:rsidP="00F201C9">
      <w:pPr>
        <w:rPr>
          <w:i/>
          <w:sz w:val="12"/>
          <w:szCs w:val="12"/>
        </w:rPr>
      </w:pPr>
    </w:p>
    <w:p w:rsidR="0012550B" w:rsidRDefault="00CF777A" w:rsidP="00677E33">
      <w:r w:rsidRPr="00257D3B">
        <w:rPr>
          <w:i/>
        </w:rPr>
        <w:t xml:space="preserve">Sumber: Hasil Data Olahan dari LAN  </w:t>
      </w:r>
      <w:r w:rsidRPr="00CF777A">
        <w:rPr>
          <w:i/>
        </w:rPr>
        <w:t>(</w:t>
      </w:r>
      <w:hyperlink r:id="rId14" w:history="1">
        <w:r w:rsidRPr="00CF777A">
          <w:rPr>
            <w:rStyle w:val="Hyperlink"/>
            <w:i/>
            <w:color w:val="auto"/>
          </w:rPr>
          <w:t>http://lan.go.id/</w:t>
        </w:r>
      </w:hyperlink>
      <w:r w:rsidRPr="00CF777A">
        <w:rPr>
          <w:i/>
        </w:rPr>
        <w:t>)</w:t>
      </w:r>
    </w:p>
    <w:p w:rsidR="00677E33" w:rsidRPr="00677E33" w:rsidRDefault="00677E33" w:rsidP="00677E33"/>
    <w:p w:rsidR="0048617F" w:rsidRDefault="0012550B" w:rsidP="0012550B">
      <w:pPr>
        <w:spacing w:after="120"/>
        <w:jc w:val="both"/>
        <w:rPr>
          <w:sz w:val="24"/>
          <w:szCs w:val="24"/>
        </w:rPr>
      </w:pPr>
      <w:r>
        <w:rPr>
          <w:sz w:val="24"/>
          <w:szCs w:val="24"/>
        </w:rPr>
        <w:t xml:space="preserve">       </w:t>
      </w:r>
      <w:r w:rsidR="00CF777A" w:rsidRPr="002A0CC5">
        <w:rPr>
          <w:sz w:val="24"/>
          <w:szCs w:val="24"/>
        </w:rPr>
        <w:t>Keten</w:t>
      </w:r>
      <w:r w:rsidR="00CF777A">
        <w:rPr>
          <w:sz w:val="24"/>
          <w:szCs w:val="24"/>
        </w:rPr>
        <w:t xml:space="preserve">tuan gambar atau diagram </w:t>
      </w:r>
      <w:r w:rsidR="00CF777A" w:rsidRPr="002A0CC5">
        <w:rPr>
          <w:sz w:val="24"/>
          <w:szCs w:val="24"/>
        </w:rPr>
        <w:t>diberi keterangan setelah gambar</w:t>
      </w:r>
      <w:r w:rsidR="00CF777A">
        <w:rPr>
          <w:sz w:val="24"/>
          <w:szCs w:val="24"/>
        </w:rPr>
        <w:t>,</w:t>
      </w:r>
      <w:r w:rsidR="00CF777A" w:rsidRPr="002A0CC5">
        <w:rPr>
          <w:sz w:val="24"/>
          <w:szCs w:val="24"/>
        </w:rPr>
        <w:t xml:space="preserve"> diketik dengan mempergunakan font </w:t>
      </w:r>
      <w:r w:rsidR="00CF777A">
        <w:rPr>
          <w:sz w:val="24"/>
          <w:szCs w:val="24"/>
        </w:rPr>
        <w:t xml:space="preserve">Times New Roman </w:t>
      </w:r>
    </w:p>
    <w:p w:rsidR="0048617F" w:rsidRPr="0048617F" w:rsidRDefault="0048617F" w:rsidP="0012550B">
      <w:pPr>
        <w:spacing w:after="120"/>
        <w:jc w:val="both"/>
        <w:rPr>
          <w:sz w:val="12"/>
          <w:szCs w:val="12"/>
        </w:rPr>
      </w:pPr>
    </w:p>
    <w:p w:rsidR="00CF777A" w:rsidRDefault="00CF777A" w:rsidP="0012550B">
      <w:pPr>
        <w:spacing w:after="120"/>
        <w:jc w:val="both"/>
        <w:rPr>
          <w:sz w:val="24"/>
          <w:szCs w:val="24"/>
        </w:rPr>
      </w:pPr>
      <w:r w:rsidRPr="002A0CC5">
        <w:rPr>
          <w:sz w:val="24"/>
          <w:szCs w:val="24"/>
        </w:rPr>
        <w:t>1</w:t>
      </w:r>
      <w:r>
        <w:rPr>
          <w:sz w:val="24"/>
          <w:szCs w:val="24"/>
        </w:rPr>
        <w:t>2</w:t>
      </w:r>
      <w:r w:rsidRPr="002A0CC5">
        <w:rPr>
          <w:sz w:val="24"/>
          <w:szCs w:val="24"/>
        </w:rPr>
        <w:t xml:space="preserve"> dengan spasi tunggal. </w:t>
      </w:r>
      <w:r>
        <w:rPr>
          <w:sz w:val="24"/>
          <w:szCs w:val="24"/>
        </w:rPr>
        <w:t xml:space="preserve">Di bagian bawah gambar atau diagram dicantumkan </w:t>
      </w:r>
      <w:r w:rsidRPr="002A0CC5">
        <w:rPr>
          <w:sz w:val="24"/>
          <w:szCs w:val="24"/>
        </w:rPr>
        <w:t>keterangan gambar</w:t>
      </w:r>
      <w:r>
        <w:rPr>
          <w:sz w:val="24"/>
          <w:szCs w:val="24"/>
        </w:rPr>
        <w:t xml:space="preserve"> dan sumber gambar</w:t>
      </w:r>
      <w:r w:rsidRPr="002A0CC5">
        <w:rPr>
          <w:sz w:val="24"/>
          <w:szCs w:val="24"/>
        </w:rPr>
        <w:t xml:space="preserve">. Bila menggunakan gambar berwarna, maka pastikan dapat terlihat dengan jelas bila dicetak secara hitam putih. </w:t>
      </w:r>
    </w:p>
    <w:p w:rsidR="0012550B" w:rsidRPr="002A0CC5" w:rsidRDefault="0012550B" w:rsidP="0012550B">
      <w:pPr>
        <w:spacing w:after="120"/>
        <w:jc w:val="both"/>
        <w:rPr>
          <w:sz w:val="24"/>
          <w:szCs w:val="24"/>
        </w:rPr>
      </w:pPr>
    </w:p>
    <w:p w:rsidR="00CF777A" w:rsidRPr="002A0CC5" w:rsidRDefault="00CF777A" w:rsidP="00CF777A">
      <w:pPr>
        <w:keepNext/>
        <w:jc w:val="both"/>
        <w:rPr>
          <w:sz w:val="24"/>
          <w:szCs w:val="24"/>
        </w:rPr>
      </w:pPr>
      <w:r w:rsidRPr="0078483D">
        <w:rPr>
          <w:noProof/>
          <w:lang w:val="en-US"/>
        </w:rPr>
        <w:drawing>
          <wp:inline distT="0" distB="0" distL="0" distR="0">
            <wp:extent cx="2638425" cy="1504950"/>
            <wp:effectExtent l="0" t="0" r="9525" b="0"/>
            <wp:docPr id="25" name="Picture 25" descr="Ilustrasi beberapa pekerja sedang rapat serius.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si beberapa pekerja sedang rapat serius. shutterstoc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1504950"/>
                    </a:xfrm>
                    <a:prstGeom prst="rect">
                      <a:avLst/>
                    </a:prstGeom>
                    <a:noFill/>
                    <a:ln>
                      <a:noFill/>
                    </a:ln>
                  </pic:spPr>
                </pic:pic>
              </a:graphicData>
            </a:graphic>
          </wp:inline>
        </w:drawing>
      </w:r>
    </w:p>
    <w:p w:rsidR="00733C88" w:rsidRDefault="00733C88" w:rsidP="00CF777A">
      <w:pPr>
        <w:pStyle w:val="Caption"/>
        <w:spacing w:after="0"/>
        <w:jc w:val="center"/>
        <w:rPr>
          <w:rFonts w:ascii="Times New Roman" w:hAnsi="Times New Roman"/>
          <w:b/>
          <w:i w:val="0"/>
          <w:color w:val="auto"/>
          <w:sz w:val="22"/>
          <w:szCs w:val="22"/>
        </w:rPr>
      </w:pPr>
    </w:p>
    <w:p w:rsidR="00CF777A" w:rsidRPr="00257D3B" w:rsidRDefault="00CF777A" w:rsidP="00CF777A">
      <w:pPr>
        <w:pStyle w:val="Caption"/>
        <w:spacing w:after="0"/>
        <w:jc w:val="center"/>
        <w:rPr>
          <w:rFonts w:ascii="Times New Roman" w:hAnsi="Times New Roman"/>
          <w:i w:val="0"/>
          <w:color w:val="auto"/>
          <w:sz w:val="22"/>
          <w:szCs w:val="22"/>
        </w:rPr>
      </w:pPr>
      <w:r w:rsidRPr="00257D3B">
        <w:rPr>
          <w:rFonts w:ascii="Times New Roman" w:hAnsi="Times New Roman"/>
          <w:b/>
          <w:i w:val="0"/>
          <w:color w:val="auto"/>
          <w:sz w:val="22"/>
          <w:szCs w:val="22"/>
        </w:rPr>
        <w:t xml:space="preserve">Gambar </w:t>
      </w:r>
      <w:r w:rsidRPr="00257D3B">
        <w:rPr>
          <w:rFonts w:ascii="Times New Roman" w:hAnsi="Times New Roman"/>
          <w:b/>
          <w:i w:val="0"/>
          <w:color w:val="auto"/>
          <w:sz w:val="22"/>
          <w:szCs w:val="22"/>
        </w:rPr>
        <w:fldChar w:fldCharType="begin"/>
      </w:r>
      <w:r w:rsidRPr="00257D3B">
        <w:rPr>
          <w:rFonts w:ascii="Times New Roman" w:hAnsi="Times New Roman"/>
          <w:b/>
          <w:i w:val="0"/>
          <w:color w:val="auto"/>
          <w:sz w:val="22"/>
          <w:szCs w:val="22"/>
        </w:rPr>
        <w:instrText xml:space="preserve"> SEQ Gambar \* ARABIC </w:instrText>
      </w:r>
      <w:r w:rsidRPr="00257D3B">
        <w:rPr>
          <w:rFonts w:ascii="Times New Roman" w:hAnsi="Times New Roman"/>
          <w:b/>
          <w:i w:val="0"/>
          <w:color w:val="auto"/>
          <w:sz w:val="22"/>
          <w:szCs w:val="22"/>
        </w:rPr>
        <w:fldChar w:fldCharType="separate"/>
      </w:r>
      <w:r w:rsidR="00357658">
        <w:rPr>
          <w:rFonts w:ascii="Times New Roman" w:hAnsi="Times New Roman"/>
          <w:b/>
          <w:i w:val="0"/>
          <w:noProof/>
          <w:color w:val="auto"/>
          <w:sz w:val="22"/>
          <w:szCs w:val="22"/>
        </w:rPr>
        <w:t>1</w:t>
      </w:r>
      <w:r w:rsidRPr="00257D3B">
        <w:rPr>
          <w:rFonts w:ascii="Times New Roman" w:hAnsi="Times New Roman"/>
          <w:b/>
          <w:i w:val="0"/>
          <w:color w:val="auto"/>
          <w:sz w:val="22"/>
          <w:szCs w:val="22"/>
        </w:rPr>
        <w:fldChar w:fldCharType="end"/>
      </w:r>
      <w:r w:rsidRPr="00257D3B">
        <w:rPr>
          <w:rFonts w:ascii="Times New Roman" w:hAnsi="Times New Roman"/>
          <w:i w:val="0"/>
          <w:color w:val="auto"/>
          <w:sz w:val="22"/>
          <w:szCs w:val="22"/>
        </w:rPr>
        <w:t>. Diskusi Internal</w:t>
      </w:r>
    </w:p>
    <w:p w:rsidR="00CF777A" w:rsidRPr="00733C88" w:rsidRDefault="00733C88" w:rsidP="00733C88">
      <w:pPr>
        <w:pStyle w:val="Caption"/>
        <w:spacing w:after="0"/>
        <w:jc w:val="center"/>
        <w:rPr>
          <w:rFonts w:ascii="Times New Roman" w:hAnsi="Times New Roman"/>
          <w:i w:val="0"/>
          <w:color w:val="auto"/>
          <w:sz w:val="22"/>
          <w:szCs w:val="22"/>
        </w:rPr>
      </w:pPr>
      <w:r>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311785</wp:posOffset>
            </wp:positionV>
            <wp:extent cx="2638425" cy="1381125"/>
            <wp:effectExtent l="19050" t="19050" r="28575" b="28575"/>
            <wp:wrapTight wrapText="bothSides">
              <wp:wrapPolygon edited="0">
                <wp:start x="-156" y="-298"/>
                <wp:lineTo x="-156" y="21749"/>
                <wp:lineTo x="21678" y="21749"/>
                <wp:lineTo x="21678" y="-298"/>
                <wp:lineTo x="-156" y="-29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25"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F777A" w:rsidRPr="00257D3B">
        <w:rPr>
          <w:rFonts w:ascii="Times New Roman" w:hAnsi="Times New Roman"/>
          <w:i w:val="0"/>
          <w:color w:val="auto"/>
          <w:sz w:val="22"/>
          <w:szCs w:val="22"/>
        </w:rPr>
        <w:t>Sumber: Tempo Edisi 26 Februari 2018</w:t>
      </w:r>
    </w:p>
    <w:p w:rsidR="00CF777A" w:rsidRPr="00F26F2A" w:rsidRDefault="00CF777A" w:rsidP="00CF777A">
      <w:pPr>
        <w:jc w:val="center"/>
        <w:rPr>
          <w:sz w:val="24"/>
          <w:szCs w:val="24"/>
        </w:rPr>
      </w:pPr>
      <w:r w:rsidRPr="00F26F2A">
        <w:rPr>
          <w:b/>
          <w:sz w:val="24"/>
          <w:szCs w:val="24"/>
        </w:rPr>
        <w:t xml:space="preserve">Gambar </w:t>
      </w:r>
      <w:r w:rsidRPr="00F26F2A">
        <w:rPr>
          <w:b/>
          <w:sz w:val="24"/>
          <w:szCs w:val="24"/>
        </w:rPr>
        <w:fldChar w:fldCharType="begin"/>
      </w:r>
      <w:r w:rsidRPr="00F26F2A">
        <w:rPr>
          <w:b/>
          <w:sz w:val="24"/>
          <w:szCs w:val="24"/>
        </w:rPr>
        <w:instrText xml:space="preserve"> SEQ Gambar \* ARABIC </w:instrText>
      </w:r>
      <w:r w:rsidRPr="00F26F2A">
        <w:rPr>
          <w:b/>
          <w:sz w:val="24"/>
          <w:szCs w:val="24"/>
        </w:rPr>
        <w:fldChar w:fldCharType="separate"/>
      </w:r>
      <w:r w:rsidR="00357658">
        <w:rPr>
          <w:b/>
          <w:noProof/>
          <w:sz w:val="24"/>
          <w:szCs w:val="24"/>
        </w:rPr>
        <w:t>2</w:t>
      </w:r>
      <w:r w:rsidRPr="00F26F2A">
        <w:rPr>
          <w:b/>
          <w:sz w:val="24"/>
          <w:szCs w:val="24"/>
        </w:rPr>
        <w:fldChar w:fldCharType="end"/>
      </w:r>
      <w:r w:rsidRPr="00F26F2A">
        <w:rPr>
          <w:b/>
          <w:sz w:val="24"/>
          <w:szCs w:val="24"/>
        </w:rPr>
        <w:t>.</w:t>
      </w:r>
      <w:r w:rsidRPr="00F26F2A">
        <w:rPr>
          <w:sz w:val="24"/>
          <w:szCs w:val="24"/>
        </w:rPr>
        <w:t xml:space="preserve"> Target Energi Mix </w:t>
      </w:r>
    </w:p>
    <w:p w:rsidR="00CF777A" w:rsidRPr="00F26F2A" w:rsidRDefault="00CF777A" w:rsidP="00CF777A">
      <w:pPr>
        <w:jc w:val="center"/>
        <w:rPr>
          <w:i/>
        </w:rPr>
      </w:pPr>
      <w:r w:rsidRPr="00F26F2A">
        <w:rPr>
          <w:i/>
        </w:rPr>
        <w:t>Sumber : Perpres 5/2006</w:t>
      </w:r>
    </w:p>
    <w:p w:rsidR="00CF777A" w:rsidRPr="00BC39A5" w:rsidRDefault="00CF777A" w:rsidP="00CF777A">
      <w:pPr>
        <w:pStyle w:val="Caption"/>
        <w:spacing w:after="0"/>
        <w:rPr>
          <w:rFonts w:ascii="Times New Roman" w:hAnsi="Times New Roman"/>
          <w:b/>
          <w:sz w:val="14"/>
          <w:szCs w:val="24"/>
        </w:rPr>
      </w:pPr>
    </w:p>
    <w:p w:rsidR="00CF777A" w:rsidRDefault="00CF777A" w:rsidP="00757111">
      <w:pPr>
        <w:pStyle w:val="Caption"/>
        <w:spacing w:before="120" w:after="0"/>
        <w:rPr>
          <w:rFonts w:ascii="Times New Roman" w:hAnsi="Times New Roman"/>
          <w:b/>
          <w:i w:val="0"/>
          <w:color w:val="auto"/>
          <w:sz w:val="24"/>
          <w:szCs w:val="24"/>
        </w:rPr>
      </w:pPr>
      <w:r>
        <w:rPr>
          <w:rFonts w:ascii="Times New Roman" w:hAnsi="Times New Roman"/>
          <w:b/>
          <w:i w:val="0"/>
          <w:color w:val="auto"/>
          <w:sz w:val="24"/>
          <w:szCs w:val="24"/>
        </w:rPr>
        <w:t xml:space="preserve">E. </w:t>
      </w:r>
      <w:r w:rsidR="00757111">
        <w:rPr>
          <w:rFonts w:ascii="Times New Roman" w:hAnsi="Times New Roman"/>
          <w:b/>
          <w:i w:val="0"/>
          <w:color w:val="auto"/>
          <w:sz w:val="24"/>
          <w:szCs w:val="24"/>
        </w:rPr>
        <w:t xml:space="preserve">  </w:t>
      </w:r>
      <w:r>
        <w:rPr>
          <w:rFonts w:ascii="Times New Roman" w:hAnsi="Times New Roman"/>
          <w:b/>
          <w:i w:val="0"/>
          <w:color w:val="auto"/>
          <w:sz w:val="24"/>
          <w:szCs w:val="24"/>
        </w:rPr>
        <w:t>Penutup</w:t>
      </w:r>
    </w:p>
    <w:p w:rsidR="00757111" w:rsidRPr="00757111" w:rsidRDefault="00757111" w:rsidP="00757111">
      <w:pPr>
        <w:rPr>
          <w:lang w:val="en-US"/>
        </w:rPr>
      </w:pPr>
    </w:p>
    <w:p w:rsidR="00CF777A" w:rsidRDefault="00757111" w:rsidP="00757111">
      <w:pPr>
        <w:jc w:val="both"/>
        <w:rPr>
          <w:sz w:val="24"/>
          <w:szCs w:val="24"/>
        </w:rPr>
      </w:pPr>
      <w:r>
        <w:rPr>
          <w:sz w:val="24"/>
          <w:szCs w:val="24"/>
        </w:rPr>
        <w:t xml:space="preserve">       </w:t>
      </w:r>
      <w:r w:rsidR="00CF777A">
        <w:rPr>
          <w:sz w:val="24"/>
          <w:szCs w:val="24"/>
        </w:rPr>
        <w:t>Be</w:t>
      </w:r>
      <w:r w:rsidR="00CF777A" w:rsidRPr="002A0CC5">
        <w:rPr>
          <w:sz w:val="24"/>
          <w:szCs w:val="24"/>
        </w:rPr>
        <w:t xml:space="preserve">risi kesimpulan </w:t>
      </w:r>
      <w:r w:rsidR="00CF777A">
        <w:rPr>
          <w:sz w:val="24"/>
          <w:szCs w:val="24"/>
        </w:rPr>
        <w:t xml:space="preserve">atau rekomendasi </w:t>
      </w:r>
      <w:r w:rsidR="00CF777A" w:rsidRPr="002A0CC5">
        <w:rPr>
          <w:sz w:val="24"/>
          <w:szCs w:val="24"/>
        </w:rPr>
        <w:t>sebagai jawaban terhadap masalah penelitian yang dihadapi dan saran yang disampaikan oleh peneliti sesuai dengan kesimpulan yang ditariknya.</w:t>
      </w: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677E33" w:rsidRDefault="00677E33" w:rsidP="00CF777A">
      <w:pPr>
        <w:spacing w:before="120" w:after="120" w:line="276" w:lineRule="auto"/>
        <w:ind w:left="720" w:hanging="720"/>
        <w:jc w:val="both"/>
        <w:rPr>
          <w:sz w:val="24"/>
          <w:szCs w:val="24"/>
        </w:rPr>
      </w:pPr>
    </w:p>
    <w:p w:rsidR="00677E33" w:rsidRDefault="00677E33" w:rsidP="00CF777A">
      <w:pPr>
        <w:spacing w:before="120" w:after="120" w:line="276" w:lineRule="auto"/>
        <w:ind w:left="720" w:hanging="720"/>
        <w:jc w:val="both"/>
        <w:rPr>
          <w:sz w:val="24"/>
          <w:szCs w:val="24"/>
        </w:rPr>
      </w:pPr>
    </w:p>
    <w:p w:rsidR="00677E33" w:rsidRDefault="00677E33" w:rsidP="00CF777A">
      <w:pPr>
        <w:spacing w:before="120" w:after="120" w:line="276" w:lineRule="auto"/>
        <w:ind w:left="720" w:hanging="720"/>
        <w:jc w:val="both"/>
        <w:rPr>
          <w:sz w:val="24"/>
          <w:szCs w:val="24"/>
        </w:rPr>
      </w:pPr>
    </w:p>
    <w:p w:rsidR="00677E33" w:rsidRPr="0048617F" w:rsidRDefault="00677E33" w:rsidP="00CF777A">
      <w:pPr>
        <w:spacing w:before="120" w:after="120" w:line="276" w:lineRule="auto"/>
        <w:ind w:left="720" w:hanging="720"/>
        <w:jc w:val="both"/>
        <w:rPr>
          <w:sz w:val="12"/>
          <w:szCs w:val="12"/>
        </w:rPr>
      </w:pPr>
    </w:p>
    <w:p w:rsidR="00CF777A" w:rsidRDefault="00CF777A" w:rsidP="00CF777A">
      <w:pPr>
        <w:spacing w:before="120" w:after="120" w:line="276" w:lineRule="auto"/>
        <w:ind w:left="720" w:hanging="720"/>
        <w:jc w:val="both"/>
        <w:rPr>
          <w:b/>
          <w:sz w:val="24"/>
          <w:szCs w:val="24"/>
        </w:rPr>
      </w:pPr>
      <w:r>
        <w:rPr>
          <w:b/>
          <w:sz w:val="24"/>
          <w:szCs w:val="24"/>
        </w:rPr>
        <w:t>Daftar Pustaka</w:t>
      </w:r>
    </w:p>
    <w:p w:rsidR="00DD6029" w:rsidRPr="00DD6029" w:rsidRDefault="00DD6029" w:rsidP="00DD6029">
      <w:pPr>
        <w:ind w:left="720" w:hanging="720"/>
        <w:jc w:val="both"/>
        <w:rPr>
          <w:b/>
          <w:sz w:val="12"/>
          <w:szCs w:val="12"/>
        </w:rPr>
      </w:pPr>
    </w:p>
    <w:p w:rsidR="00CF777A" w:rsidRPr="00997F30" w:rsidRDefault="0045224C" w:rsidP="00CF777A">
      <w:pPr>
        <w:jc w:val="both"/>
        <w:rPr>
          <w:sz w:val="24"/>
          <w:szCs w:val="24"/>
        </w:rPr>
      </w:pPr>
      <w:r>
        <w:rPr>
          <w:sz w:val="24"/>
          <w:szCs w:val="24"/>
        </w:rPr>
        <w:t xml:space="preserve">       </w:t>
      </w:r>
      <w:r w:rsidR="00CF777A">
        <w:rPr>
          <w:sz w:val="24"/>
          <w:szCs w:val="24"/>
        </w:rPr>
        <w:t>Daftar pustaka diklasifikasi serta disusun dengan urutan: buku, jurnal, dokumen (dokumen instansi/bahan paparan,dll), dan bahan dari website. Masing-masing bagian disusun secara alfabet. Cara penulisan sebagai berikut (jenis klasifikasi di-</w:t>
      </w:r>
      <w:r w:rsidR="00CF777A" w:rsidRPr="00A044D3">
        <w:rPr>
          <w:i/>
          <w:sz w:val="24"/>
          <w:szCs w:val="24"/>
        </w:rPr>
        <w:t xml:space="preserve">bold </w:t>
      </w:r>
      <w:r w:rsidR="00CF777A">
        <w:rPr>
          <w:sz w:val="24"/>
          <w:szCs w:val="24"/>
        </w:rPr>
        <w:t>dan digarisbawahi).</w:t>
      </w:r>
    </w:p>
    <w:p w:rsidR="00CF777A" w:rsidRPr="009C1251" w:rsidRDefault="00CF777A" w:rsidP="00CF777A">
      <w:pPr>
        <w:spacing w:after="120"/>
        <w:jc w:val="both"/>
        <w:rPr>
          <w:sz w:val="16"/>
          <w:szCs w:val="16"/>
        </w:rPr>
      </w:pPr>
    </w:p>
    <w:p w:rsidR="00CF777A" w:rsidRPr="00074850" w:rsidRDefault="00CF777A" w:rsidP="0045224C">
      <w:pPr>
        <w:spacing w:after="120"/>
        <w:ind w:left="425" w:hanging="425"/>
        <w:jc w:val="both"/>
        <w:rPr>
          <w:sz w:val="24"/>
          <w:szCs w:val="24"/>
        </w:rPr>
      </w:pPr>
      <w:r w:rsidRPr="00074850">
        <w:rPr>
          <w:sz w:val="24"/>
          <w:szCs w:val="24"/>
        </w:rPr>
        <w:t xml:space="preserve">Adisasmita R. 2013. </w:t>
      </w:r>
      <w:r w:rsidRPr="00074850">
        <w:rPr>
          <w:i/>
          <w:iCs/>
          <w:sz w:val="24"/>
          <w:szCs w:val="24"/>
        </w:rPr>
        <w:t xml:space="preserve">Pembangunan Kawasan dan Tata Ruang. </w:t>
      </w:r>
      <w:r w:rsidRPr="00074850">
        <w:rPr>
          <w:iCs/>
          <w:sz w:val="24"/>
          <w:szCs w:val="24"/>
        </w:rPr>
        <w:t xml:space="preserve">Graha Ilmu. </w:t>
      </w:r>
      <w:r w:rsidRPr="00074850">
        <w:rPr>
          <w:i/>
          <w:iCs/>
          <w:sz w:val="24"/>
          <w:szCs w:val="24"/>
        </w:rPr>
        <w:t xml:space="preserve"> </w:t>
      </w:r>
      <w:r w:rsidRPr="00074850">
        <w:rPr>
          <w:sz w:val="24"/>
          <w:szCs w:val="24"/>
        </w:rPr>
        <w:t>Yogyakarta</w:t>
      </w:r>
    </w:p>
    <w:p w:rsidR="00CF777A" w:rsidRDefault="00CF777A" w:rsidP="0045224C">
      <w:pPr>
        <w:spacing w:after="120"/>
        <w:ind w:left="426" w:hanging="426"/>
        <w:jc w:val="both"/>
        <w:rPr>
          <w:sz w:val="24"/>
          <w:szCs w:val="24"/>
        </w:rPr>
      </w:pPr>
      <w:r>
        <w:rPr>
          <w:sz w:val="24"/>
          <w:szCs w:val="24"/>
        </w:rPr>
        <w:t xml:space="preserve">Beck, C. (2004). Developing A Culture of Innovation: A Workshop in Creativity through Communication Climate. </w:t>
      </w:r>
      <w:r>
        <w:rPr>
          <w:i/>
          <w:sz w:val="24"/>
          <w:szCs w:val="24"/>
        </w:rPr>
        <w:t>International Journal of Knowledge and Change Management</w:t>
      </w:r>
      <w:r>
        <w:rPr>
          <w:sz w:val="24"/>
          <w:szCs w:val="24"/>
        </w:rPr>
        <w:t>, 4 (1), 78-94.</w:t>
      </w:r>
    </w:p>
    <w:p w:rsidR="00CF777A" w:rsidRDefault="00CF777A" w:rsidP="0045224C">
      <w:pPr>
        <w:tabs>
          <w:tab w:val="left" w:pos="2127"/>
        </w:tabs>
        <w:ind w:left="426" w:hanging="426"/>
        <w:jc w:val="both"/>
        <w:rPr>
          <w:sz w:val="24"/>
          <w:szCs w:val="24"/>
        </w:rPr>
      </w:pPr>
      <w:r>
        <w:rPr>
          <w:sz w:val="24"/>
          <w:szCs w:val="24"/>
        </w:rPr>
        <w:t>Borglet, C, 2003,Finding Asscociation Rules with Apriori Algorithm,</w:t>
      </w:r>
      <w:hyperlink r:id="rId17" w:history="1">
        <w:r w:rsidRPr="001D22F0">
          <w:rPr>
            <w:rStyle w:val="Hyperlink"/>
            <w:color w:val="auto"/>
            <w:sz w:val="24"/>
            <w:szCs w:val="24"/>
          </w:rPr>
          <w:t>http://www.fuzzy.cs.uniagdeburg</w:t>
        </w:r>
      </w:hyperlink>
      <w:r w:rsidRPr="001D22F0">
        <w:rPr>
          <w:sz w:val="24"/>
          <w:szCs w:val="24"/>
          <w:u w:val="single"/>
        </w:rPr>
        <w:t>de/~borglet/apriori.pdf</w:t>
      </w:r>
      <w:r w:rsidRPr="001D22F0">
        <w:rPr>
          <w:sz w:val="24"/>
          <w:szCs w:val="24"/>
        </w:rPr>
        <w:t>,</w:t>
      </w:r>
      <w:r>
        <w:rPr>
          <w:sz w:val="24"/>
          <w:szCs w:val="24"/>
        </w:rPr>
        <w:t xml:space="preserve">  diakses tgl 23 Februari 2007.</w:t>
      </w:r>
    </w:p>
    <w:p w:rsidR="00CF777A" w:rsidRPr="0032630C" w:rsidRDefault="00CF777A" w:rsidP="0045224C">
      <w:pPr>
        <w:tabs>
          <w:tab w:val="left" w:pos="426"/>
        </w:tabs>
        <w:ind w:left="425" w:hanging="425"/>
        <w:jc w:val="both"/>
        <w:rPr>
          <w:sz w:val="16"/>
          <w:szCs w:val="16"/>
        </w:rPr>
      </w:pPr>
    </w:p>
    <w:p w:rsidR="00CF777A" w:rsidRDefault="00CF777A" w:rsidP="0045224C">
      <w:pPr>
        <w:pStyle w:val="IEEEReferenceItem"/>
        <w:ind w:left="426" w:hanging="426"/>
        <w:rPr>
          <w:sz w:val="24"/>
        </w:rPr>
      </w:pPr>
      <w:r>
        <w:rPr>
          <w:sz w:val="24"/>
        </w:rPr>
        <w:t xml:space="preserve">Cross JE, Keske CM, Lacy MG, Hoag DLK, Bastian CT. 2011. Adoption of conservation easements among agricultural landowners in Colorado and Wyoming: The role of economic dependence and sense of place. </w:t>
      </w:r>
      <w:r>
        <w:rPr>
          <w:i/>
          <w:iCs/>
          <w:sz w:val="24"/>
        </w:rPr>
        <w:t xml:space="preserve">Landscape and Urban Planning. </w:t>
      </w:r>
      <w:r>
        <w:rPr>
          <w:sz w:val="24"/>
        </w:rPr>
        <w:t>101(2011): 75– 83.</w:t>
      </w:r>
    </w:p>
    <w:p w:rsidR="00CF777A" w:rsidRPr="00555F74" w:rsidRDefault="00CF777A" w:rsidP="0045224C">
      <w:pPr>
        <w:pStyle w:val="IEEEReferenceItem"/>
        <w:ind w:left="426" w:hanging="426"/>
        <w:rPr>
          <w:szCs w:val="16"/>
        </w:rPr>
      </w:pPr>
    </w:p>
    <w:p w:rsidR="00CF777A" w:rsidRPr="00555F74" w:rsidRDefault="00CF777A" w:rsidP="0045224C">
      <w:pPr>
        <w:spacing w:after="120"/>
        <w:ind w:left="426" w:hanging="426"/>
        <w:jc w:val="both"/>
        <w:rPr>
          <w:i/>
          <w:sz w:val="24"/>
          <w:szCs w:val="24"/>
        </w:rPr>
      </w:pPr>
      <w:r>
        <w:rPr>
          <w:sz w:val="24"/>
          <w:szCs w:val="24"/>
        </w:rPr>
        <w:t>Chavda, A. (2004). Determinants of an Innovation Supportive Organizational Culture in Local Government.</w:t>
      </w:r>
      <w:r>
        <w:rPr>
          <w:i/>
          <w:sz w:val="24"/>
          <w:szCs w:val="24"/>
        </w:rPr>
        <w:t xml:space="preserve"> Thesis</w:t>
      </w:r>
      <w:r>
        <w:rPr>
          <w:sz w:val="24"/>
          <w:szCs w:val="24"/>
        </w:rPr>
        <w:t>, University New Jersey</w:t>
      </w:r>
      <w:r>
        <w:rPr>
          <w:i/>
          <w:sz w:val="24"/>
          <w:szCs w:val="24"/>
        </w:rPr>
        <w:t xml:space="preserve">. </w:t>
      </w:r>
    </w:p>
    <w:p w:rsidR="00CF777A" w:rsidRDefault="00CF777A" w:rsidP="0045224C">
      <w:pPr>
        <w:adjustRightInd w:val="0"/>
        <w:spacing w:after="120"/>
        <w:ind w:left="426" w:right="-1" w:hanging="426"/>
        <w:rPr>
          <w:w w:val="102"/>
          <w:sz w:val="24"/>
          <w:szCs w:val="24"/>
        </w:rPr>
      </w:pPr>
      <w:r>
        <w:rPr>
          <w:w w:val="102"/>
          <w:sz w:val="24"/>
          <w:szCs w:val="24"/>
        </w:rPr>
        <w:t>D</w:t>
      </w:r>
      <w:r>
        <w:rPr>
          <w:spacing w:val="1"/>
          <w:w w:val="102"/>
          <w:sz w:val="24"/>
          <w:szCs w:val="24"/>
        </w:rPr>
        <w:t>w</w:t>
      </w:r>
      <w:r>
        <w:rPr>
          <w:spacing w:val="4"/>
          <w:w w:val="102"/>
          <w:sz w:val="24"/>
          <w:szCs w:val="24"/>
        </w:rPr>
        <w:t>i</w:t>
      </w:r>
      <w:r>
        <w:rPr>
          <w:spacing w:val="-10"/>
          <w:w w:val="102"/>
          <w:sz w:val="24"/>
          <w:szCs w:val="24"/>
        </w:rPr>
        <w:t>y</w:t>
      </w:r>
      <w:r>
        <w:rPr>
          <w:spacing w:val="4"/>
          <w:w w:val="102"/>
          <w:sz w:val="24"/>
          <w:szCs w:val="24"/>
        </w:rPr>
        <w:t>a</w:t>
      </w:r>
      <w:r>
        <w:rPr>
          <w:spacing w:val="-6"/>
          <w:w w:val="102"/>
          <w:sz w:val="24"/>
          <w:szCs w:val="24"/>
        </w:rPr>
        <w:t>n</w:t>
      </w:r>
      <w:r>
        <w:rPr>
          <w:spacing w:val="4"/>
          <w:w w:val="102"/>
          <w:sz w:val="24"/>
          <w:szCs w:val="24"/>
        </w:rPr>
        <w:t>t</w:t>
      </w:r>
      <w:r>
        <w:rPr>
          <w:spacing w:val="3"/>
          <w:w w:val="102"/>
          <w:sz w:val="24"/>
          <w:szCs w:val="24"/>
        </w:rPr>
        <w:t>o</w:t>
      </w:r>
      <w:r>
        <w:rPr>
          <w:w w:val="102"/>
          <w:sz w:val="24"/>
          <w:szCs w:val="24"/>
        </w:rPr>
        <w:t>, A.</w:t>
      </w:r>
      <w:r>
        <w:rPr>
          <w:spacing w:val="-1"/>
          <w:sz w:val="24"/>
          <w:szCs w:val="24"/>
        </w:rPr>
        <w:t xml:space="preserve"> </w:t>
      </w:r>
      <w:r>
        <w:rPr>
          <w:spacing w:val="-3"/>
          <w:w w:val="102"/>
          <w:sz w:val="24"/>
          <w:szCs w:val="24"/>
        </w:rPr>
        <w:t>(</w:t>
      </w:r>
      <w:r>
        <w:rPr>
          <w:spacing w:val="-2"/>
          <w:w w:val="102"/>
          <w:sz w:val="24"/>
          <w:szCs w:val="24"/>
        </w:rPr>
        <w:t>2</w:t>
      </w:r>
      <w:r>
        <w:rPr>
          <w:spacing w:val="1"/>
          <w:w w:val="102"/>
          <w:sz w:val="24"/>
          <w:szCs w:val="24"/>
        </w:rPr>
        <w:t>0</w:t>
      </w:r>
      <w:r>
        <w:rPr>
          <w:spacing w:val="-1"/>
          <w:w w:val="102"/>
          <w:sz w:val="24"/>
          <w:szCs w:val="24"/>
        </w:rPr>
        <w:t>0</w:t>
      </w:r>
      <w:r>
        <w:rPr>
          <w:spacing w:val="6"/>
          <w:w w:val="102"/>
          <w:sz w:val="24"/>
          <w:szCs w:val="24"/>
        </w:rPr>
        <w:t>8</w:t>
      </w:r>
      <w:r>
        <w:rPr>
          <w:spacing w:val="-2"/>
          <w:w w:val="102"/>
          <w:sz w:val="24"/>
          <w:szCs w:val="24"/>
        </w:rPr>
        <w:t>)</w:t>
      </w:r>
      <w:r>
        <w:rPr>
          <w:w w:val="102"/>
          <w:sz w:val="24"/>
          <w:szCs w:val="24"/>
        </w:rPr>
        <w:t>.</w:t>
      </w:r>
      <w:r>
        <w:rPr>
          <w:spacing w:val="-5"/>
          <w:sz w:val="24"/>
          <w:szCs w:val="24"/>
        </w:rPr>
        <w:t xml:space="preserve"> </w:t>
      </w:r>
      <w:r>
        <w:rPr>
          <w:i/>
          <w:iCs/>
          <w:w w:val="102"/>
          <w:sz w:val="24"/>
          <w:szCs w:val="24"/>
        </w:rPr>
        <w:t>R</w:t>
      </w:r>
      <w:r>
        <w:rPr>
          <w:i/>
          <w:iCs/>
          <w:spacing w:val="1"/>
          <w:w w:val="102"/>
          <w:sz w:val="24"/>
          <w:szCs w:val="24"/>
        </w:rPr>
        <w:t>e</w:t>
      </w:r>
      <w:r>
        <w:rPr>
          <w:i/>
          <w:iCs/>
          <w:spacing w:val="-4"/>
          <w:w w:val="102"/>
          <w:sz w:val="24"/>
          <w:szCs w:val="24"/>
        </w:rPr>
        <w:t>f</w:t>
      </w:r>
      <w:r>
        <w:rPr>
          <w:i/>
          <w:iCs/>
          <w:spacing w:val="7"/>
          <w:w w:val="102"/>
          <w:sz w:val="24"/>
          <w:szCs w:val="24"/>
        </w:rPr>
        <w:t>o</w:t>
      </w:r>
      <w:r>
        <w:rPr>
          <w:i/>
          <w:iCs/>
          <w:w w:val="102"/>
          <w:sz w:val="24"/>
          <w:szCs w:val="24"/>
        </w:rPr>
        <w:t>rm</w:t>
      </w:r>
      <w:r>
        <w:rPr>
          <w:i/>
          <w:iCs/>
          <w:spacing w:val="2"/>
          <w:w w:val="102"/>
          <w:sz w:val="24"/>
          <w:szCs w:val="24"/>
        </w:rPr>
        <w:t>a</w:t>
      </w:r>
      <w:r>
        <w:rPr>
          <w:i/>
          <w:iCs/>
          <w:w w:val="102"/>
          <w:sz w:val="24"/>
          <w:szCs w:val="24"/>
        </w:rPr>
        <w:t>si</w:t>
      </w:r>
      <w:r>
        <w:rPr>
          <w:spacing w:val="-8"/>
          <w:sz w:val="24"/>
          <w:szCs w:val="24"/>
        </w:rPr>
        <w:t xml:space="preserve"> </w:t>
      </w:r>
      <w:r>
        <w:rPr>
          <w:i/>
          <w:iCs/>
          <w:spacing w:val="1"/>
          <w:w w:val="102"/>
          <w:sz w:val="24"/>
          <w:szCs w:val="24"/>
        </w:rPr>
        <w:t>B</w:t>
      </w:r>
      <w:r>
        <w:rPr>
          <w:i/>
          <w:iCs/>
          <w:spacing w:val="5"/>
          <w:w w:val="102"/>
          <w:sz w:val="24"/>
          <w:szCs w:val="24"/>
        </w:rPr>
        <w:t>i</w:t>
      </w:r>
      <w:r>
        <w:rPr>
          <w:i/>
          <w:iCs/>
          <w:spacing w:val="-5"/>
          <w:w w:val="102"/>
          <w:sz w:val="24"/>
          <w:szCs w:val="24"/>
        </w:rPr>
        <w:t>r</w:t>
      </w:r>
      <w:r>
        <w:rPr>
          <w:i/>
          <w:iCs/>
          <w:spacing w:val="6"/>
          <w:w w:val="102"/>
          <w:sz w:val="24"/>
          <w:szCs w:val="24"/>
        </w:rPr>
        <w:t>o</w:t>
      </w:r>
      <w:r>
        <w:rPr>
          <w:i/>
          <w:iCs/>
          <w:spacing w:val="1"/>
          <w:w w:val="102"/>
          <w:sz w:val="24"/>
          <w:szCs w:val="24"/>
        </w:rPr>
        <w:t>k</w:t>
      </w:r>
      <w:r>
        <w:rPr>
          <w:i/>
          <w:iCs/>
          <w:spacing w:val="-5"/>
          <w:w w:val="102"/>
          <w:sz w:val="24"/>
          <w:szCs w:val="24"/>
        </w:rPr>
        <w:t>r</w:t>
      </w:r>
      <w:r>
        <w:rPr>
          <w:i/>
          <w:iCs/>
          <w:spacing w:val="2"/>
          <w:w w:val="102"/>
          <w:sz w:val="24"/>
          <w:szCs w:val="24"/>
        </w:rPr>
        <w:t>a</w:t>
      </w:r>
      <w:r>
        <w:rPr>
          <w:i/>
          <w:iCs/>
          <w:spacing w:val="-1"/>
          <w:w w:val="102"/>
          <w:sz w:val="24"/>
          <w:szCs w:val="24"/>
        </w:rPr>
        <w:t>s</w:t>
      </w:r>
      <w:r>
        <w:rPr>
          <w:i/>
          <w:iCs/>
          <w:w w:val="102"/>
          <w:sz w:val="24"/>
          <w:szCs w:val="24"/>
        </w:rPr>
        <w:t>i</w:t>
      </w:r>
      <w:r>
        <w:rPr>
          <w:spacing w:val="-2"/>
          <w:sz w:val="24"/>
          <w:szCs w:val="24"/>
        </w:rPr>
        <w:t xml:space="preserve"> </w:t>
      </w:r>
      <w:r>
        <w:rPr>
          <w:i/>
          <w:iCs/>
          <w:spacing w:val="-3"/>
          <w:w w:val="102"/>
          <w:sz w:val="24"/>
          <w:szCs w:val="24"/>
        </w:rPr>
        <w:t>P</w:t>
      </w:r>
      <w:r>
        <w:rPr>
          <w:i/>
          <w:iCs/>
          <w:spacing w:val="-2"/>
          <w:w w:val="102"/>
          <w:sz w:val="24"/>
          <w:szCs w:val="24"/>
        </w:rPr>
        <w:t>u</w:t>
      </w:r>
      <w:r>
        <w:rPr>
          <w:i/>
          <w:iCs/>
          <w:spacing w:val="1"/>
          <w:w w:val="102"/>
          <w:sz w:val="24"/>
          <w:szCs w:val="24"/>
        </w:rPr>
        <w:t>b</w:t>
      </w:r>
      <w:r>
        <w:rPr>
          <w:i/>
          <w:iCs/>
          <w:w w:val="102"/>
          <w:sz w:val="24"/>
          <w:szCs w:val="24"/>
        </w:rPr>
        <w:t>lik</w:t>
      </w:r>
      <w:r>
        <w:rPr>
          <w:spacing w:val="-5"/>
          <w:sz w:val="24"/>
          <w:szCs w:val="24"/>
        </w:rPr>
        <w:t xml:space="preserve"> </w:t>
      </w:r>
      <w:r>
        <w:rPr>
          <w:i/>
          <w:iCs/>
          <w:spacing w:val="1"/>
          <w:w w:val="102"/>
          <w:sz w:val="24"/>
          <w:szCs w:val="24"/>
        </w:rPr>
        <w:t>d</w:t>
      </w:r>
      <w:r>
        <w:rPr>
          <w:i/>
          <w:iCs/>
          <w:w w:val="102"/>
          <w:sz w:val="24"/>
          <w:szCs w:val="24"/>
        </w:rPr>
        <w:t>i</w:t>
      </w:r>
      <w:r>
        <w:rPr>
          <w:spacing w:val="-1"/>
          <w:sz w:val="24"/>
          <w:szCs w:val="24"/>
        </w:rPr>
        <w:t xml:space="preserve"> </w:t>
      </w:r>
      <w:r>
        <w:rPr>
          <w:i/>
          <w:iCs/>
          <w:spacing w:val="-3"/>
          <w:w w:val="102"/>
          <w:sz w:val="24"/>
          <w:szCs w:val="24"/>
        </w:rPr>
        <w:t>I</w:t>
      </w:r>
      <w:r>
        <w:rPr>
          <w:i/>
          <w:iCs/>
          <w:spacing w:val="-2"/>
          <w:w w:val="102"/>
          <w:sz w:val="24"/>
          <w:szCs w:val="24"/>
        </w:rPr>
        <w:t>n</w:t>
      </w:r>
      <w:r>
        <w:rPr>
          <w:i/>
          <w:iCs/>
          <w:spacing w:val="2"/>
          <w:w w:val="102"/>
          <w:sz w:val="24"/>
          <w:szCs w:val="24"/>
        </w:rPr>
        <w:t>d</w:t>
      </w:r>
      <w:r>
        <w:rPr>
          <w:i/>
          <w:iCs/>
          <w:spacing w:val="-2"/>
          <w:w w:val="102"/>
          <w:sz w:val="24"/>
          <w:szCs w:val="24"/>
        </w:rPr>
        <w:t>o</w:t>
      </w:r>
      <w:r>
        <w:rPr>
          <w:i/>
          <w:iCs/>
          <w:spacing w:val="7"/>
          <w:w w:val="102"/>
          <w:sz w:val="24"/>
          <w:szCs w:val="24"/>
        </w:rPr>
        <w:t>n</w:t>
      </w:r>
      <w:r>
        <w:rPr>
          <w:i/>
          <w:iCs/>
          <w:spacing w:val="-3"/>
          <w:w w:val="102"/>
          <w:sz w:val="24"/>
          <w:szCs w:val="24"/>
        </w:rPr>
        <w:t>e</w:t>
      </w:r>
      <w:r>
        <w:rPr>
          <w:i/>
          <w:iCs/>
          <w:spacing w:val="-1"/>
          <w:w w:val="102"/>
          <w:sz w:val="24"/>
          <w:szCs w:val="24"/>
        </w:rPr>
        <w:t>s</w:t>
      </w:r>
      <w:r>
        <w:rPr>
          <w:i/>
          <w:iCs/>
          <w:w w:val="102"/>
          <w:sz w:val="24"/>
          <w:szCs w:val="24"/>
        </w:rPr>
        <w:t>i</w:t>
      </w:r>
      <w:r>
        <w:rPr>
          <w:i/>
          <w:iCs/>
          <w:spacing w:val="1"/>
          <w:w w:val="102"/>
          <w:sz w:val="24"/>
          <w:szCs w:val="24"/>
        </w:rPr>
        <w:t>a</w:t>
      </w:r>
      <w:r>
        <w:rPr>
          <w:w w:val="102"/>
          <w:sz w:val="24"/>
          <w:szCs w:val="24"/>
        </w:rPr>
        <w:t>.</w:t>
      </w:r>
      <w:r>
        <w:rPr>
          <w:sz w:val="24"/>
          <w:szCs w:val="24"/>
        </w:rPr>
        <w:t xml:space="preserve"> Yogyakarta: </w:t>
      </w:r>
      <w:r>
        <w:rPr>
          <w:w w:val="102"/>
          <w:sz w:val="24"/>
          <w:szCs w:val="24"/>
        </w:rPr>
        <w:t>G</w:t>
      </w:r>
      <w:r>
        <w:rPr>
          <w:spacing w:val="-3"/>
          <w:w w:val="102"/>
          <w:sz w:val="24"/>
          <w:szCs w:val="24"/>
        </w:rPr>
        <w:t>a</w:t>
      </w:r>
      <w:r>
        <w:rPr>
          <w:spacing w:val="2"/>
          <w:w w:val="102"/>
          <w:sz w:val="24"/>
          <w:szCs w:val="24"/>
        </w:rPr>
        <w:t>d</w:t>
      </w:r>
      <w:r>
        <w:rPr>
          <w:w w:val="102"/>
          <w:sz w:val="24"/>
          <w:szCs w:val="24"/>
        </w:rPr>
        <w:t>j</w:t>
      </w:r>
      <w:r>
        <w:rPr>
          <w:spacing w:val="-4"/>
          <w:w w:val="102"/>
          <w:sz w:val="24"/>
          <w:szCs w:val="24"/>
        </w:rPr>
        <w:t>a</w:t>
      </w:r>
      <w:r>
        <w:rPr>
          <w:w w:val="102"/>
          <w:sz w:val="24"/>
          <w:szCs w:val="24"/>
        </w:rPr>
        <w:t>h</w:t>
      </w:r>
      <w:r>
        <w:rPr>
          <w:spacing w:val="-4"/>
          <w:sz w:val="24"/>
          <w:szCs w:val="24"/>
        </w:rPr>
        <w:t xml:space="preserve"> </w:t>
      </w:r>
      <w:r>
        <w:rPr>
          <w:spacing w:val="1"/>
          <w:w w:val="102"/>
          <w:sz w:val="24"/>
          <w:szCs w:val="24"/>
        </w:rPr>
        <w:t>M</w:t>
      </w:r>
      <w:r>
        <w:rPr>
          <w:w w:val="102"/>
          <w:sz w:val="24"/>
          <w:szCs w:val="24"/>
        </w:rPr>
        <w:t>a</w:t>
      </w:r>
      <w:r>
        <w:rPr>
          <w:spacing w:val="8"/>
          <w:w w:val="102"/>
          <w:sz w:val="24"/>
          <w:szCs w:val="24"/>
        </w:rPr>
        <w:t>d</w:t>
      </w:r>
      <w:r>
        <w:rPr>
          <w:w w:val="102"/>
          <w:sz w:val="24"/>
          <w:szCs w:val="24"/>
        </w:rPr>
        <w:t>a</w:t>
      </w:r>
      <w:r>
        <w:rPr>
          <w:spacing w:val="-1"/>
          <w:sz w:val="24"/>
          <w:szCs w:val="24"/>
        </w:rPr>
        <w:t xml:space="preserve"> </w:t>
      </w:r>
      <w:r>
        <w:rPr>
          <w:spacing w:val="-9"/>
          <w:w w:val="102"/>
          <w:sz w:val="24"/>
          <w:szCs w:val="24"/>
        </w:rPr>
        <w:t>U</w:t>
      </w:r>
      <w:r>
        <w:rPr>
          <w:spacing w:val="2"/>
          <w:w w:val="102"/>
          <w:sz w:val="24"/>
          <w:szCs w:val="24"/>
        </w:rPr>
        <w:t>n</w:t>
      </w:r>
      <w:r>
        <w:rPr>
          <w:w w:val="102"/>
          <w:sz w:val="24"/>
          <w:szCs w:val="24"/>
        </w:rPr>
        <w:t>i</w:t>
      </w:r>
      <w:r>
        <w:rPr>
          <w:spacing w:val="-1"/>
          <w:w w:val="102"/>
          <w:sz w:val="24"/>
          <w:szCs w:val="24"/>
        </w:rPr>
        <w:t>v</w:t>
      </w:r>
      <w:r>
        <w:rPr>
          <w:spacing w:val="-4"/>
          <w:w w:val="102"/>
          <w:sz w:val="24"/>
          <w:szCs w:val="24"/>
        </w:rPr>
        <w:t>e</w:t>
      </w:r>
      <w:r>
        <w:rPr>
          <w:spacing w:val="1"/>
          <w:w w:val="102"/>
          <w:sz w:val="24"/>
          <w:szCs w:val="24"/>
        </w:rPr>
        <w:t>r</w:t>
      </w:r>
      <w:r>
        <w:rPr>
          <w:spacing w:val="3"/>
          <w:w w:val="102"/>
          <w:sz w:val="24"/>
          <w:szCs w:val="24"/>
        </w:rPr>
        <w:t>s</w:t>
      </w:r>
      <w:r>
        <w:rPr>
          <w:w w:val="102"/>
          <w:sz w:val="24"/>
          <w:szCs w:val="24"/>
        </w:rPr>
        <w:t>i</w:t>
      </w:r>
      <w:r>
        <w:rPr>
          <w:spacing w:val="14"/>
          <w:w w:val="102"/>
          <w:sz w:val="24"/>
          <w:szCs w:val="24"/>
        </w:rPr>
        <w:t>t</w:t>
      </w:r>
      <w:r>
        <w:rPr>
          <w:w w:val="102"/>
          <w:sz w:val="24"/>
          <w:szCs w:val="24"/>
        </w:rPr>
        <w:t>y</w:t>
      </w:r>
      <w:r>
        <w:rPr>
          <w:sz w:val="24"/>
          <w:szCs w:val="24"/>
        </w:rPr>
        <w:t xml:space="preserve"> </w:t>
      </w:r>
      <w:r>
        <w:rPr>
          <w:w w:val="102"/>
          <w:sz w:val="24"/>
          <w:szCs w:val="24"/>
        </w:rPr>
        <w:t>P</w:t>
      </w:r>
      <w:r>
        <w:rPr>
          <w:spacing w:val="1"/>
          <w:w w:val="102"/>
          <w:sz w:val="24"/>
          <w:szCs w:val="24"/>
        </w:rPr>
        <w:t>re</w:t>
      </w:r>
      <w:r>
        <w:rPr>
          <w:w w:val="102"/>
          <w:sz w:val="24"/>
          <w:szCs w:val="24"/>
        </w:rPr>
        <w:t>s</w:t>
      </w:r>
      <w:r>
        <w:rPr>
          <w:spacing w:val="-2"/>
          <w:w w:val="102"/>
          <w:sz w:val="24"/>
          <w:szCs w:val="24"/>
        </w:rPr>
        <w:t>s</w:t>
      </w:r>
      <w:r>
        <w:rPr>
          <w:w w:val="102"/>
          <w:sz w:val="24"/>
          <w:szCs w:val="24"/>
        </w:rPr>
        <w:t>.</w:t>
      </w:r>
    </w:p>
    <w:p w:rsidR="00CF777A" w:rsidRDefault="00CF777A" w:rsidP="0045224C">
      <w:pPr>
        <w:adjustRightInd w:val="0"/>
        <w:ind w:left="426" w:hanging="426"/>
        <w:jc w:val="both"/>
        <w:rPr>
          <w:sz w:val="24"/>
          <w:szCs w:val="24"/>
        </w:rPr>
      </w:pPr>
      <w:r>
        <w:rPr>
          <w:sz w:val="24"/>
          <w:szCs w:val="24"/>
        </w:rPr>
        <w:t xml:space="preserve">Ivan, A.H. 2005. Desain target optimal. </w:t>
      </w:r>
      <w:r>
        <w:rPr>
          <w:i/>
          <w:sz w:val="24"/>
          <w:szCs w:val="24"/>
        </w:rPr>
        <w:t xml:space="preserve">Laporan Penelitian Hibah Bersaing. </w:t>
      </w:r>
      <w:r>
        <w:rPr>
          <w:sz w:val="24"/>
          <w:szCs w:val="24"/>
        </w:rPr>
        <w:t>Proyek Multitahun. Dikti. Jakarta.</w:t>
      </w:r>
    </w:p>
    <w:p w:rsidR="00CF777A" w:rsidRPr="00990E9B" w:rsidRDefault="00CF777A" w:rsidP="0045224C">
      <w:pPr>
        <w:adjustRightInd w:val="0"/>
        <w:jc w:val="both"/>
        <w:rPr>
          <w:sz w:val="16"/>
          <w:szCs w:val="16"/>
        </w:rPr>
      </w:pPr>
    </w:p>
    <w:p w:rsidR="0048617F" w:rsidRDefault="00CF777A" w:rsidP="0045224C">
      <w:pPr>
        <w:pStyle w:val="Reference"/>
        <w:widowControl/>
        <w:autoSpaceDE/>
        <w:adjustRightInd/>
        <w:spacing w:before="0" w:after="0"/>
        <w:ind w:left="426" w:hanging="426"/>
        <w:rPr>
          <w:sz w:val="24"/>
          <w:szCs w:val="24"/>
          <w:lang w:val="id-ID"/>
        </w:rPr>
      </w:pPr>
      <w:r>
        <w:rPr>
          <w:sz w:val="24"/>
          <w:szCs w:val="24"/>
        </w:rPr>
        <w:t>Gonzales</w:t>
      </w:r>
      <w:r>
        <w:rPr>
          <w:sz w:val="24"/>
          <w:szCs w:val="24"/>
          <w:lang w:val="id-ID"/>
        </w:rPr>
        <w:t>,</w:t>
      </w:r>
      <w:r>
        <w:rPr>
          <w:sz w:val="24"/>
          <w:szCs w:val="24"/>
        </w:rPr>
        <w:t xml:space="preserve"> R. P.</w:t>
      </w:r>
      <w:r>
        <w:rPr>
          <w:sz w:val="24"/>
          <w:szCs w:val="24"/>
          <w:lang w:val="id-ID"/>
        </w:rPr>
        <w:t xml:space="preserve"> 2004</w:t>
      </w:r>
      <w:r>
        <w:rPr>
          <w:sz w:val="24"/>
          <w:szCs w:val="24"/>
        </w:rPr>
        <w:t>.</w:t>
      </w:r>
      <w:r>
        <w:rPr>
          <w:sz w:val="24"/>
          <w:szCs w:val="24"/>
          <w:lang w:val="id-ID"/>
        </w:rPr>
        <w:t xml:space="preserve"> </w:t>
      </w:r>
      <w:r>
        <w:rPr>
          <w:i/>
          <w:sz w:val="24"/>
          <w:szCs w:val="24"/>
        </w:rPr>
        <w:t xml:space="preserve">Digital Image Processing </w:t>
      </w:r>
      <w:r>
        <w:rPr>
          <w:sz w:val="24"/>
          <w:szCs w:val="24"/>
        </w:rPr>
        <w:t>(</w:t>
      </w:r>
      <w:r>
        <w:rPr>
          <w:i/>
          <w:sz w:val="24"/>
          <w:szCs w:val="24"/>
        </w:rPr>
        <w:t>Pemrosesan Citra Digital</w:t>
      </w:r>
      <w:r>
        <w:rPr>
          <w:sz w:val="24"/>
          <w:szCs w:val="24"/>
        </w:rPr>
        <w:t>)</w:t>
      </w:r>
      <w:r>
        <w:rPr>
          <w:sz w:val="24"/>
          <w:szCs w:val="24"/>
          <w:lang w:val="id-ID"/>
        </w:rPr>
        <w:t xml:space="preserve">, Vol. 1, Ed.2, diterjemahkan </w:t>
      </w:r>
    </w:p>
    <w:p w:rsidR="0048617F" w:rsidRDefault="0048617F" w:rsidP="0045224C">
      <w:pPr>
        <w:pStyle w:val="Reference"/>
        <w:widowControl/>
        <w:autoSpaceDE/>
        <w:adjustRightInd/>
        <w:spacing w:before="0" w:after="0"/>
        <w:ind w:left="426" w:hanging="426"/>
        <w:rPr>
          <w:sz w:val="24"/>
          <w:szCs w:val="24"/>
          <w:lang w:val="id-ID"/>
        </w:rPr>
      </w:pPr>
    </w:p>
    <w:p w:rsidR="0048617F" w:rsidRPr="00DD6029" w:rsidRDefault="0048617F" w:rsidP="00DD6029">
      <w:pPr>
        <w:pStyle w:val="Reference"/>
        <w:widowControl/>
        <w:autoSpaceDE/>
        <w:adjustRightInd/>
        <w:spacing w:before="0" w:after="0"/>
        <w:ind w:left="425" w:hanging="425"/>
        <w:rPr>
          <w:sz w:val="12"/>
          <w:szCs w:val="12"/>
          <w:lang w:val="id-ID"/>
        </w:rPr>
      </w:pPr>
    </w:p>
    <w:p w:rsidR="00CF777A" w:rsidRDefault="0048617F" w:rsidP="0045224C">
      <w:pPr>
        <w:pStyle w:val="Reference"/>
        <w:widowControl/>
        <w:autoSpaceDE/>
        <w:adjustRightInd/>
        <w:spacing w:before="0" w:after="0"/>
        <w:ind w:left="426" w:hanging="426"/>
        <w:rPr>
          <w:sz w:val="24"/>
          <w:szCs w:val="24"/>
          <w:lang w:val="id-ID"/>
        </w:rPr>
      </w:pPr>
      <w:r>
        <w:rPr>
          <w:sz w:val="24"/>
          <w:szCs w:val="24"/>
        </w:rPr>
        <w:t xml:space="preserve">       </w:t>
      </w:r>
      <w:r w:rsidR="00CF777A">
        <w:rPr>
          <w:sz w:val="24"/>
          <w:szCs w:val="24"/>
          <w:lang w:val="id-ID"/>
        </w:rPr>
        <w:t>oleh Handayani</w:t>
      </w:r>
      <w:r w:rsidR="00CF777A">
        <w:rPr>
          <w:sz w:val="24"/>
          <w:szCs w:val="24"/>
        </w:rPr>
        <w:t>,</w:t>
      </w:r>
      <w:r w:rsidR="00CF777A">
        <w:rPr>
          <w:sz w:val="24"/>
          <w:szCs w:val="24"/>
          <w:lang w:val="id-ID"/>
        </w:rPr>
        <w:t xml:space="preserve"> S</w:t>
      </w:r>
      <w:r w:rsidR="00CF777A">
        <w:rPr>
          <w:sz w:val="24"/>
          <w:szCs w:val="24"/>
        </w:rPr>
        <w:t>.</w:t>
      </w:r>
      <w:r w:rsidR="00CF777A">
        <w:rPr>
          <w:sz w:val="24"/>
          <w:szCs w:val="24"/>
          <w:lang w:val="id-ID"/>
        </w:rPr>
        <w:t xml:space="preserve"> Andri Offset</w:t>
      </w:r>
      <w:r w:rsidR="00CF777A">
        <w:rPr>
          <w:sz w:val="24"/>
          <w:szCs w:val="24"/>
        </w:rPr>
        <w:t>.</w:t>
      </w:r>
      <w:r w:rsidR="00CF777A">
        <w:rPr>
          <w:sz w:val="24"/>
          <w:szCs w:val="24"/>
          <w:lang w:val="id-ID"/>
        </w:rPr>
        <w:t xml:space="preserve"> Yogyakarta.</w:t>
      </w:r>
    </w:p>
    <w:p w:rsidR="00CF777A" w:rsidRPr="009A1DD1" w:rsidRDefault="00CF777A" w:rsidP="0045224C">
      <w:pPr>
        <w:pStyle w:val="Reference"/>
        <w:widowControl/>
        <w:autoSpaceDE/>
        <w:adjustRightInd/>
        <w:spacing w:before="0" w:after="0"/>
        <w:ind w:left="426" w:hanging="426"/>
        <w:rPr>
          <w:sz w:val="16"/>
          <w:szCs w:val="16"/>
          <w:lang w:val="id-ID"/>
        </w:rPr>
      </w:pPr>
    </w:p>
    <w:p w:rsidR="00CF777A" w:rsidRDefault="00CF777A" w:rsidP="0045224C">
      <w:pPr>
        <w:adjustRightInd w:val="0"/>
        <w:ind w:left="426" w:hanging="426"/>
        <w:jc w:val="both"/>
        <w:rPr>
          <w:sz w:val="24"/>
          <w:szCs w:val="24"/>
        </w:rPr>
      </w:pPr>
      <w:r>
        <w:rPr>
          <w:sz w:val="24"/>
          <w:szCs w:val="24"/>
        </w:rPr>
        <w:t xml:space="preserve">Prasetya, E., 2006, Case Based Reasoning untuk mengidentifikasi kerusakan bangunan, </w:t>
      </w:r>
      <w:r>
        <w:rPr>
          <w:i/>
          <w:sz w:val="24"/>
          <w:szCs w:val="24"/>
        </w:rPr>
        <w:t xml:space="preserve">Tesis, </w:t>
      </w:r>
      <w:r>
        <w:rPr>
          <w:sz w:val="24"/>
          <w:szCs w:val="24"/>
        </w:rPr>
        <w:t>Program Pasca Sarjana Ilmu Komputer, Univ</w:t>
      </w:r>
      <w:r>
        <w:rPr>
          <w:i/>
          <w:sz w:val="24"/>
          <w:szCs w:val="24"/>
        </w:rPr>
        <w:t xml:space="preserve">. </w:t>
      </w:r>
      <w:r>
        <w:rPr>
          <w:sz w:val="24"/>
          <w:szCs w:val="24"/>
        </w:rPr>
        <w:t>Gadjah Mada, Yogyakarta.</w:t>
      </w:r>
    </w:p>
    <w:p w:rsidR="00CF777A" w:rsidRPr="00640CA5" w:rsidRDefault="00CF777A" w:rsidP="0045224C">
      <w:pPr>
        <w:adjustRightInd w:val="0"/>
        <w:ind w:left="284" w:hanging="284"/>
        <w:jc w:val="both"/>
        <w:rPr>
          <w:sz w:val="16"/>
          <w:szCs w:val="16"/>
        </w:rPr>
      </w:pPr>
    </w:p>
    <w:p w:rsidR="00CF777A" w:rsidRDefault="00CF777A" w:rsidP="00625710">
      <w:pPr>
        <w:adjustRightInd w:val="0"/>
        <w:ind w:left="426" w:right="-1" w:hanging="426"/>
        <w:jc w:val="both"/>
        <w:rPr>
          <w:w w:val="102"/>
          <w:sz w:val="24"/>
          <w:szCs w:val="24"/>
        </w:rPr>
      </w:pPr>
      <w:r>
        <w:rPr>
          <w:w w:val="102"/>
          <w:sz w:val="24"/>
          <w:szCs w:val="24"/>
        </w:rPr>
        <w:t>Schein, E.H. (1990). Organizational Culture. American Psychologist, 45 (2), 109-119.</w:t>
      </w:r>
    </w:p>
    <w:p w:rsidR="00CF777A" w:rsidRPr="00640CA5" w:rsidRDefault="00CF777A" w:rsidP="0045224C">
      <w:pPr>
        <w:adjustRightInd w:val="0"/>
        <w:ind w:left="851" w:right="-1" w:hanging="851"/>
        <w:rPr>
          <w:w w:val="102"/>
          <w:sz w:val="16"/>
          <w:szCs w:val="16"/>
        </w:rPr>
      </w:pPr>
    </w:p>
    <w:p w:rsidR="00CF777A" w:rsidRDefault="00CF777A" w:rsidP="0045224C">
      <w:pPr>
        <w:pStyle w:val="ListParagraph"/>
        <w:ind w:left="426" w:hanging="426"/>
        <w:rPr>
          <w:sz w:val="24"/>
          <w:szCs w:val="24"/>
        </w:rPr>
      </w:pPr>
      <w:r>
        <w:rPr>
          <w:sz w:val="24"/>
          <w:szCs w:val="24"/>
        </w:rPr>
        <w:t>Utomo, Tri Widodo W.</w:t>
      </w:r>
      <w:r>
        <w:rPr>
          <w:sz w:val="24"/>
          <w:szCs w:val="24"/>
          <w:lang w:val="en-ID"/>
        </w:rPr>
        <w:t xml:space="preserve"> (</w:t>
      </w:r>
      <w:r>
        <w:rPr>
          <w:sz w:val="24"/>
          <w:szCs w:val="24"/>
        </w:rPr>
        <w:t>2009</w:t>
      </w:r>
      <w:r>
        <w:rPr>
          <w:sz w:val="24"/>
          <w:szCs w:val="24"/>
          <w:lang w:val="en-ID"/>
        </w:rPr>
        <w:t xml:space="preserve">). </w:t>
      </w:r>
      <w:r>
        <w:rPr>
          <w:bCs/>
          <w:i/>
          <w:sz w:val="24"/>
          <w:szCs w:val="24"/>
        </w:rPr>
        <w:t xml:space="preserve">Balancing Decentralization and Deconcentration: Emerging Need for </w:t>
      </w:r>
      <w:r>
        <w:rPr>
          <w:i/>
          <w:sz w:val="24"/>
          <w:szCs w:val="24"/>
        </w:rPr>
        <w:t>Asymmetric</w:t>
      </w:r>
      <w:r>
        <w:rPr>
          <w:bCs/>
          <w:i/>
          <w:sz w:val="24"/>
          <w:szCs w:val="24"/>
        </w:rPr>
        <w:t xml:space="preserve"> Decentralization in the Unitary States</w:t>
      </w:r>
      <w:r>
        <w:rPr>
          <w:bCs/>
          <w:sz w:val="24"/>
          <w:szCs w:val="24"/>
        </w:rPr>
        <w:t xml:space="preserve">. Makalah Diskusi No. 174. Nagoya: Graduate School of International Development (GSID), Nagoya University. </w:t>
      </w:r>
      <w:r>
        <w:rPr>
          <w:bCs/>
          <w:sz w:val="24"/>
          <w:szCs w:val="24"/>
          <w:lang w:val="en-ID"/>
        </w:rPr>
        <w:t xml:space="preserve">Online: </w:t>
      </w:r>
      <w:hyperlink r:id="rId18" w:history="1">
        <w:r w:rsidRPr="001D22F0">
          <w:rPr>
            <w:rStyle w:val="Hyperlink"/>
            <w:color w:val="auto"/>
            <w:sz w:val="24"/>
            <w:szCs w:val="24"/>
          </w:rPr>
          <w:t>http://www.gsid.nagoya-u.ac.jp/bpub/research/public/ paper/article/174.pdf</w:t>
        </w:r>
      </w:hyperlink>
      <w:r w:rsidRPr="001D22F0">
        <w:rPr>
          <w:sz w:val="24"/>
          <w:szCs w:val="24"/>
        </w:rPr>
        <w:t xml:space="preserve"> </w:t>
      </w:r>
      <w:r>
        <w:rPr>
          <w:sz w:val="24"/>
          <w:szCs w:val="24"/>
        </w:rPr>
        <w:t>diakses tanggal 25 November 2010.</w:t>
      </w:r>
    </w:p>
    <w:p w:rsidR="00CF777A" w:rsidRPr="00640CA5" w:rsidRDefault="00CF777A" w:rsidP="0045224C">
      <w:pPr>
        <w:ind w:left="426" w:hanging="426"/>
        <w:jc w:val="both"/>
        <w:rPr>
          <w:sz w:val="16"/>
          <w:szCs w:val="16"/>
        </w:rPr>
      </w:pPr>
    </w:p>
    <w:p w:rsidR="00CF777A" w:rsidRDefault="00CF777A" w:rsidP="0045224C">
      <w:pPr>
        <w:pStyle w:val="IEEEReferenceItem"/>
        <w:ind w:left="426" w:hanging="426"/>
        <w:rPr>
          <w:sz w:val="24"/>
          <w:lang w:val="id-ID"/>
        </w:rPr>
      </w:pPr>
      <w:r>
        <w:rPr>
          <w:sz w:val="24"/>
        </w:rPr>
        <w:t>Wallace, V. P</w:t>
      </w:r>
      <w:r>
        <w:rPr>
          <w:sz w:val="24"/>
          <w:lang w:val="id-ID"/>
        </w:rPr>
        <w:t xml:space="preserve">. , </w:t>
      </w:r>
      <w:r>
        <w:rPr>
          <w:sz w:val="24"/>
        </w:rPr>
        <w:t>Bamber,</w:t>
      </w:r>
      <w:r>
        <w:rPr>
          <w:sz w:val="24"/>
          <w:lang w:val="id-ID"/>
        </w:rPr>
        <w:t xml:space="preserve"> </w:t>
      </w:r>
      <w:r>
        <w:rPr>
          <w:sz w:val="24"/>
        </w:rPr>
        <w:t>J. C</w:t>
      </w:r>
      <w:r>
        <w:rPr>
          <w:sz w:val="24"/>
          <w:lang w:val="id-ID"/>
        </w:rPr>
        <w:t>.</w:t>
      </w:r>
      <w:r>
        <w:rPr>
          <w:sz w:val="24"/>
        </w:rPr>
        <w:t xml:space="preserve"> d</w:t>
      </w:r>
      <w:r>
        <w:rPr>
          <w:sz w:val="24"/>
          <w:lang w:val="id-ID"/>
        </w:rPr>
        <w:t>an</w:t>
      </w:r>
      <w:r>
        <w:rPr>
          <w:sz w:val="24"/>
        </w:rPr>
        <w:t xml:space="preserve"> Crawford, D. C. 2000. Classification of reflectance spectra from pigmented skin lesions, a comparison of multivariate discriminate analysis and artificial neural network. </w:t>
      </w:r>
      <w:r>
        <w:rPr>
          <w:i/>
          <w:iCs/>
          <w:sz w:val="24"/>
        </w:rPr>
        <w:t xml:space="preserve">Journal Physical Medical Biology </w:t>
      </w:r>
      <w:r>
        <w:rPr>
          <w:iCs/>
          <w:sz w:val="24"/>
          <w:lang w:val="id-ID"/>
        </w:rPr>
        <w:t>, No.</w:t>
      </w:r>
      <w:r>
        <w:rPr>
          <w:sz w:val="24"/>
        </w:rPr>
        <w:t>45</w:t>
      </w:r>
      <w:r>
        <w:rPr>
          <w:sz w:val="24"/>
          <w:lang w:val="id-ID"/>
        </w:rPr>
        <w:t xml:space="preserve">, Vol.3, </w:t>
      </w:r>
      <w:r>
        <w:rPr>
          <w:sz w:val="24"/>
        </w:rPr>
        <w:t>2859-2871</w:t>
      </w:r>
      <w:r>
        <w:rPr>
          <w:sz w:val="24"/>
          <w:lang w:val="id-ID"/>
        </w:rPr>
        <w:t>.</w:t>
      </w:r>
    </w:p>
    <w:p w:rsidR="00CF777A" w:rsidRPr="009A1DD1" w:rsidRDefault="00CF777A" w:rsidP="0045224C">
      <w:pPr>
        <w:pStyle w:val="IEEEReferenceItem"/>
        <w:ind w:left="288" w:hanging="288"/>
        <w:rPr>
          <w:szCs w:val="16"/>
          <w:lang w:val="id-ID"/>
        </w:rPr>
      </w:pPr>
    </w:p>
    <w:p w:rsidR="00CF777A" w:rsidRDefault="00CF777A" w:rsidP="0045224C">
      <w:pPr>
        <w:pStyle w:val="IEEEReferenceItem"/>
        <w:ind w:left="426" w:hanging="426"/>
        <w:rPr>
          <w:sz w:val="24"/>
        </w:rPr>
      </w:pPr>
      <w:r>
        <w:rPr>
          <w:sz w:val="24"/>
        </w:rPr>
        <w:t xml:space="preserve">Wyatt, J. C, Spiegelhalter, D, 2008, Field Trials of Medical Decision-Aids: Potential Problems and Solutions, </w:t>
      </w:r>
      <w:r>
        <w:rPr>
          <w:i/>
          <w:sz w:val="24"/>
        </w:rPr>
        <w:t>Proceeding of  15th Symposium on Computer Applications in Medical Care</w:t>
      </w:r>
      <w:r>
        <w:rPr>
          <w:sz w:val="24"/>
        </w:rPr>
        <w:t>, Washington, May 3.</w:t>
      </w:r>
    </w:p>
    <w:p w:rsidR="00CF777A" w:rsidRPr="002D2F7F" w:rsidRDefault="00CF777A" w:rsidP="0045224C">
      <w:pPr>
        <w:pStyle w:val="IEEEReferenceItem"/>
        <w:ind w:left="288" w:hanging="288"/>
        <w:rPr>
          <w:szCs w:val="16"/>
        </w:rPr>
      </w:pPr>
    </w:p>
    <w:p w:rsidR="00DD6029" w:rsidRDefault="00CF777A" w:rsidP="0045224C">
      <w:pPr>
        <w:pStyle w:val="IEEEReferenceItem"/>
        <w:ind w:left="426" w:hanging="426"/>
        <w:rPr>
          <w:sz w:val="24"/>
          <w:lang w:val="id-ID"/>
        </w:rPr>
      </w:pPr>
      <w:r>
        <w:rPr>
          <w:sz w:val="24"/>
          <w:lang w:val="id-ID"/>
        </w:rPr>
        <w:t xml:space="preserve">Xavier Pi-Sunyer, F., Becker, C., Bouchard, R.A., Carleton, G. A., Colditz, W., Dietz, J., Foreyt, R. Garrison, S., Grundy, B. C. </w:t>
      </w:r>
      <w:r>
        <w:rPr>
          <w:sz w:val="24"/>
        </w:rPr>
        <w:t>20015</w:t>
      </w:r>
      <w:r>
        <w:rPr>
          <w:sz w:val="24"/>
          <w:lang w:val="id-ID"/>
        </w:rPr>
        <w:t xml:space="preserve">,  Clinical Guidlines on the identification, evaluation, and treatment of overweight and obesity in adults, </w:t>
      </w:r>
      <w:r>
        <w:rPr>
          <w:i/>
          <w:sz w:val="24"/>
          <w:lang w:val="id-ID"/>
        </w:rPr>
        <w:t>Journal of National Institutes of Health</w:t>
      </w:r>
      <w:r>
        <w:rPr>
          <w:sz w:val="24"/>
          <w:lang w:val="id-ID"/>
        </w:rPr>
        <w:t>, No.3, Vol.4, 123-</w:t>
      </w:r>
    </w:p>
    <w:p w:rsidR="00DD6029" w:rsidRDefault="00DD6029" w:rsidP="0045224C">
      <w:pPr>
        <w:pStyle w:val="IEEEReferenceItem"/>
        <w:ind w:left="426" w:hanging="426"/>
        <w:rPr>
          <w:sz w:val="24"/>
          <w:lang w:val="id-ID"/>
        </w:rPr>
      </w:pPr>
    </w:p>
    <w:p w:rsidR="00F55E1A" w:rsidRPr="00C9514D" w:rsidRDefault="00DD6029" w:rsidP="0045224C">
      <w:pPr>
        <w:pStyle w:val="IEEEReferenceItem"/>
        <w:ind w:left="426" w:hanging="426"/>
        <w:rPr>
          <w:sz w:val="24"/>
          <w:lang w:val="id-ID"/>
        </w:rPr>
      </w:pPr>
      <w:r>
        <w:rPr>
          <w:sz w:val="24"/>
        </w:rPr>
        <w:t xml:space="preserve">       </w:t>
      </w:r>
      <w:bookmarkStart w:id="0" w:name="_GoBack"/>
      <w:bookmarkEnd w:id="0"/>
      <w:r w:rsidR="00CF777A">
        <w:rPr>
          <w:sz w:val="24"/>
          <w:lang w:val="id-ID"/>
        </w:rPr>
        <w:t>130, :http://journals.lww.com/acsm-msse/Abstract/1998/11001/paper_treatment_of_obesity.pdf.</w:t>
      </w:r>
    </w:p>
    <w:sectPr w:rsidR="00F55E1A" w:rsidRPr="00C9514D" w:rsidSect="00677E33">
      <w:type w:val="continuous"/>
      <w:pgSz w:w="11910" w:h="16840"/>
      <w:pgMar w:top="1418" w:right="1418" w:bottom="1418" w:left="1418" w:header="709" w:footer="737"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D6" w:rsidRDefault="006A55D6" w:rsidP="003833FF">
      <w:r>
        <w:separator/>
      </w:r>
    </w:p>
  </w:endnote>
  <w:endnote w:type="continuationSeparator" w:id="0">
    <w:p w:rsidR="006A55D6" w:rsidRDefault="006A55D6" w:rsidP="003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9504" behindDoc="1" locked="0" layoutInCell="1" allowOverlap="1" wp14:anchorId="30344EDE" wp14:editId="61C26CC5">
              <wp:simplePos x="0" y="0"/>
              <wp:positionH relativeFrom="page">
                <wp:posOffset>900430</wp:posOffset>
              </wp:positionH>
              <wp:positionV relativeFrom="page">
                <wp:posOffset>9740265</wp:posOffset>
              </wp:positionV>
              <wp:extent cx="5829300" cy="52705"/>
              <wp:effectExtent l="0" t="0" r="19050" b="0"/>
              <wp:wrapNone/>
              <wp:docPr id="7" name="Group 7"/>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9"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2"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E57C4" id="Group 7" o:spid="_x0000_s1026" style="position:absolute;margin-left:70.9pt;margin-top:766.95pt;width:459pt;height:4.15pt;z-index:-251646976;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W7cUAAADaAAAADwAAAGRycy9kb3ducmV2LnhtbESPQWvCQBSE74L/YXlCL6VutGhNzEbE&#10;UuhFxOjB3h7Z1ySYfRuyW5P++65Q8DjMzDdMuhlMI27Uudqygtk0AkFcWF1zqeB8+nhZgXAeWWNj&#10;mRT8koNNNh6lmGjb85FuuS9FgLBLUEHlfZtI6YqKDLqpbYmD9207gz7IrpS6wz7ATSPnUbSUBmsO&#10;CxW2tKuouOY/RsH7ednncbl4e5697oeY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5W7cUAAADaAAAADwAAAAAAAAAA&#10;AAAAAAChAgAAZHJzL2Rvd25yZXYueG1sUEsFBgAAAAAEAAQA+QAAAJM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c/kMMAAADbAAAADwAAAGRycy9kb3ducmV2LnhtbERPTWvCQBC9C/0PyxR6Ed0YMWrqKqWl&#10;4EWkqQe9DdkxCc3OhuzWxH/vCoK3ebzPWW16U4sLta6yrGAyjkAQ51ZXXCg4/H6PFiCcR9ZYWyYF&#10;V3KwWb8MVphq2/EPXTJfiBDCLkUFpfdNKqXLSzLoxrYhDtzZtgZ9gG0hdYtdCDe1jKMokQYrDg0l&#10;NvRZUv6X/RsFX4eky5bFbD6cTHf9kvfx8bQzSr299h/vIDz1/il+uLc6zI/h/ks4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HP5DDAAAA2wAAAA8AAAAAAAAAAAAA&#10;AAAAoQIAAGRycy9kb3ducmV2LnhtbFBLBQYAAAAABAAEAPkAAACRAwAAAAA=&#10;" strokecolor="black [3213]" strokeweight="1pt"/>
              <w10:wrap anchorx="page" anchory="page"/>
            </v:group>
          </w:pict>
        </mc:Fallback>
      </mc:AlternateContent>
    </w:r>
    <w:r>
      <w:rPr>
        <w:rFonts w:ascii="Cambria" w:hAnsi="Cambria"/>
        <w:sz w:val="20"/>
        <w:szCs w:val="20"/>
        <w:lang w:val="id-ID"/>
      </w:rPr>
      <w:t>MENJADI ASN “BerAKHLAK”</w:t>
    </w:r>
    <w:r>
      <w:rPr>
        <w:rFonts w:ascii="Cambria" w:hAnsi="Cambria"/>
        <w:noProof/>
        <w:lang w:val="id-ID"/>
      </w:rPr>
      <w:t xml:space="preserve"> </w:t>
    </w:r>
    <w:r>
      <w:rPr>
        <w:rFonts w:ascii="Cambria" w:hAnsi="Cambria"/>
        <w:sz w:val="26"/>
        <w:szCs w:val="26"/>
        <w:lang w:val="id-ID"/>
      </w:rPr>
      <w:t xml:space="preserve">                                                                                                  </w:t>
    </w:r>
  </w:p>
  <w:p w:rsidR="00883F26" w:rsidRDefault="00677E33" w:rsidP="00677E33">
    <w:pPr>
      <w:pStyle w:val="Footer"/>
      <w:jc w:val="both"/>
    </w:pPr>
    <w:r>
      <w:rPr>
        <w:rFonts w:ascii="Cambria" w:hAnsi="Cambria"/>
        <w:sz w:val="18"/>
        <w:szCs w:val="18"/>
        <w:lang w:val="id-ID"/>
      </w:rPr>
      <w:t>(</w:t>
    </w:r>
    <w:r>
      <w:rPr>
        <w:rFonts w:ascii="Cambria" w:hAnsi="Cambria"/>
        <w:color w:val="FF0000"/>
        <w:sz w:val="18"/>
        <w:szCs w:val="18"/>
        <w:lang w:val="id-ID"/>
      </w:rPr>
      <w:t>Ber</w:t>
    </w:r>
    <w:r>
      <w:rPr>
        <w:rFonts w:ascii="Cambria" w:hAnsi="Cambria"/>
        <w:sz w:val="18"/>
        <w:szCs w:val="18"/>
        <w:lang w:val="id-ID"/>
      </w:rPr>
      <w:t xml:space="preserve">orientasi Pelayanan </w:t>
    </w:r>
    <w:r>
      <w:rPr>
        <w:rFonts w:ascii="Cambria" w:hAnsi="Cambria"/>
        <w:color w:val="FF0000"/>
        <w:sz w:val="18"/>
        <w:szCs w:val="18"/>
        <w:lang w:val="id-ID"/>
      </w:rPr>
      <w:t>A</w:t>
    </w:r>
    <w:r>
      <w:rPr>
        <w:rFonts w:ascii="Cambria" w:hAnsi="Cambria"/>
        <w:sz w:val="18"/>
        <w:szCs w:val="18"/>
        <w:lang w:val="id-ID"/>
      </w:rPr>
      <w:t xml:space="preserve">kuntabel </w:t>
    </w:r>
    <w:r>
      <w:rPr>
        <w:rFonts w:ascii="Cambria" w:hAnsi="Cambria"/>
        <w:color w:val="FF0000"/>
        <w:sz w:val="18"/>
        <w:szCs w:val="18"/>
        <w:lang w:val="id-ID"/>
      </w:rPr>
      <w:t>K</w:t>
    </w:r>
    <w:r>
      <w:rPr>
        <w:rFonts w:ascii="Cambria" w:hAnsi="Cambria"/>
        <w:sz w:val="18"/>
        <w:szCs w:val="18"/>
        <w:lang w:val="id-ID"/>
      </w:rPr>
      <w:t xml:space="preserve">ompeten </w:t>
    </w:r>
    <w:r>
      <w:rPr>
        <w:rFonts w:ascii="Cambria" w:hAnsi="Cambria"/>
        <w:color w:val="FF0000"/>
        <w:sz w:val="18"/>
        <w:szCs w:val="18"/>
        <w:lang w:val="id-ID"/>
      </w:rPr>
      <w:t>H</w:t>
    </w:r>
    <w:r>
      <w:rPr>
        <w:rFonts w:ascii="Cambria" w:hAnsi="Cambria"/>
        <w:sz w:val="18"/>
        <w:szCs w:val="18"/>
        <w:lang w:val="id-ID"/>
      </w:rPr>
      <w:t xml:space="preserve">armonis </w:t>
    </w:r>
    <w:r>
      <w:rPr>
        <w:rFonts w:ascii="Cambria" w:hAnsi="Cambria"/>
        <w:color w:val="FF0000"/>
        <w:sz w:val="18"/>
        <w:szCs w:val="18"/>
        <w:lang w:val="id-ID"/>
      </w:rPr>
      <w:t>L</w:t>
    </w:r>
    <w:r>
      <w:rPr>
        <w:rFonts w:ascii="Cambria" w:hAnsi="Cambria"/>
        <w:sz w:val="18"/>
        <w:szCs w:val="18"/>
        <w:lang w:val="id-ID"/>
      </w:rPr>
      <w:t xml:space="preserve">oyal </w:t>
    </w:r>
    <w:r>
      <w:rPr>
        <w:rFonts w:ascii="Cambria" w:hAnsi="Cambria"/>
        <w:color w:val="FF0000"/>
        <w:sz w:val="18"/>
        <w:szCs w:val="18"/>
        <w:lang w:val="id-ID"/>
      </w:rPr>
      <w:t>A</w:t>
    </w:r>
    <w:r>
      <w:rPr>
        <w:rFonts w:ascii="Cambria" w:hAnsi="Cambria"/>
        <w:sz w:val="18"/>
        <w:szCs w:val="18"/>
        <w:lang w:val="id-ID"/>
      </w:rPr>
      <w:t xml:space="preserve">daptif </w:t>
    </w:r>
    <w:r>
      <w:rPr>
        <w:rFonts w:ascii="Cambria" w:hAnsi="Cambria"/>
        <w:color w:val="FF0000"/>
        <w:sz w:val="18"/>
        <w:szCs w:val="18"/>
        <w:lang w:val="id-ID"/>
      </w:rPr>
      <w:t>K</w:t>
    </w:r>
    <w:r>
      <w:rPr>
        <w:rFonts w:ascii="Cambria" w:hAnsi="Cambria"/>
        <w:sz w:val="18"/>
        <w:szCs w:val="18"/>
        <w:lang w:val="id-ID"/>
      </w:rPr>
      <w:t>olaboratif)</w:t>
    </w:r>
    <w:r>
      <w:rPr>
        <w:lang w:val="id-ID"/>
      </w:rPr>
      <w:t xml:space="preserve">  </w:t>
    </w:r>
    <w:r>
      <w:rPr>
        <w:lang w:val="en-US"/>
      </w:rPr>
      <w:t xml:space="preserve">                                           </w:t>
    </w:r>
    <w:r>
      <w:rPr>
        <w:rFonts w:ascii="Cambria" w:hAnsi="Cambria"/>
        <w:b/>
        <w:sz w:val="24"/>
        <w:szCs w:val="24"/>
        <w:lang w:val="id-ID"/>
      </w:rPr>
      <w:fldChar w:fldCharType="begin"/>
    </w:r>
    <w:r>
      <w:rPr>
        <w:rFonts w:ascii="Cambria" w:hAnsi="Cambria"/>
        <w:b/>
        <w:sz w:val="24"/>
        <w:szCs w:val="24"/>
        <w:lang w:val="id-ID"/>
      </w:rPr>
      <w:instrText xml:space="preserve"> PAGE   \* MERGEFORMAT </w:instrText>
    </w:r>
    <w:r>
      <w:rPr>
        <w:rFonts w:ascii="Cambria" w:hAnsi="Cambria"/>
        <w:b/>
        <w:sz w:val="24"/>
        <w:szCs w:val="24"/>
        <w:lang w:val="id-ID"/>
      </w:rPr>
      <w:fldChar w:fldCharType="separate"/>
    </w:r>
    <w:r w:rsidR="00DD6029">
      <w:rPr>
        <w:rFonts w:ascii="Cambria" w:hAnsi="Cambria"/>
        <w:b/>
        <w:noProof/>
        <w:sz w:val="24"/>
        <w:szCs w:val="24"/>
        <w:lang w:val="id-ID"/>
      </w:rPr>
      <w:t>4</w:t>
    </w:r>
    <w:r>
      <w:rPr>
        <w:rFonts w:ascii="Cambria" w:hAnsi="Cambria"/>
        <w:b/>
        <w:noProof/>
        <w:sz w:val="24"/>
        <w:szCs w:val="24"/>
        <w:lang w:val="id-ID"/>
      </w:rPr>
      <w:fldChar w:fldCharType="end"/>
    </w:r>
    <w:r>
      <w:rPr>
        <w:sz w:val="24"/>
        <w:szCs w:val="24"/>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45024"/>
      <w:docPartObj>
        <w:docPartGallery w:val="Page Numbers (Bottom of Page)"/>
        <w:docPartUnique/>
      </w:docPartObj>
    </w:sdtPr>
    <w:sdtEndPr>
      <w:rPr>
        <w:noProof/>
      </w:rPr>
    </w:sdtEndPr>
    <w:sdtContent>
      <w:p w:rsidR="0048617F" w:rsidRDefault="0048617F" w:rsidP="0048617F">
        <w:pPr>
          <w:pStyle w:val="Footer"/>
          <w:tabs>
            <w:tab w:val="left" w:pos="720"/>
          </w:tabs>
          <w:rPr>
            <w:lang w:val="id-ID"/>
          </w:rPr>
        </w:pPr>
        <w:r>
          <w:rPr>
            <w:noProof/>
            <w:lang w:val="en-US"/>
          </w:rPr>
          <mc:AlternateContent>
            <mc:Choice Requires="wpg">
              <w:drawing>
                <wp:anchor distT="0" distB="0" distL="114300" distR="114300" simplePos="0" relativeHeight="251671552" behindDoc="1" locked="0" layoutInCell="1" allowOverlap="1" wp14:anchorId="30344EDE" wp14:editId="61C26CC5">
                  <wp:simplePos x="0" y="0"/>
                  <wp:positionH relativeFrom="page">
                    <wp:posOffset>900430</wp:posOffset>
                  </wp:positionH>
                  <wp:positionV relativeFrom="page">
                    <wp:posOffset>9791428</wp:posOffset>
                  </wp:positionV>
                  <wp:extent cx="5829300" cy="52705"/>
                  <wp:effectExtent l="0" t="0" r="19050" b="0"/>
                  <wp:wrapNone/>
                  <wp:docPr id="13" name="Group 13"/>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5"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1B678F" id="Group 13" o:spid="_x0000_s1026" style="position:absolute;margin-left:70.9pt;margin-top:771pt;width:459pt;height:4.15pt;z-index:-251644928;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6n5MIAAADbAAAADwAAAGRycy9kb3ducmV2LnhtbERPTYvCMBC9C/6HMIKXZU1V1LUaRRTB&#10;iyxbPezehmZsi82kNNHWf2+EBW/zeJ+zXLemFHeqXWFZwXAQgSBOrS44U3A+7T+/QDiPrLG0TAoe&#10;5GC96naWGGvb8A/dE5+JEMIuRgW591UspUtzMugGtiIO3MXWBn2AdSZ1jU0IN6UcRdFUGiw4NORY&#10;0Tan9JrcjILdedok82wy+xiOj+2cv0e/f0ejVL/XbhYgPLX+Lf53H3SYP4HXL+E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6n5MIAAADbAAAADwAAAAAAAAAAAAAA&#10;AAChAgAAZHJzL2Rvd25yZXYueG1sUEsFBgAAAAAEAAQA+QAAAJADAAAAAA==&#10;" strokecolor="black [3213]" strokeweight="1pt"/>
                  <w10:wrap anchorx="page" anchory="page"/>
                </v:group>
              </w:pict>
            </mc:Fallback>
          </mc:AlternateContent>
        </w:r>
        <w:r>
          <w:rPr>
            <w:rFonts w:ascii="Cambria" w:hAnsi="Cambria"/>
            <w:sz w:val="20"/>
            <w:szCs w:val="20"/>
            <w:lang w:val="id-ID"/>
          </w:rPr>
          <w:t>MENJADI ASN “BerAKHLAK”</w:t>
        </w:r>
        <w:r>
          <w:rPr>
            <w:rFonts w:ascii="Cambria" w:hAnsi="Cambria"/>
            <w:noProof/>
            <w:lang w:val="id-ID"/>
          </w:rPr>
          <w:t xml:space="preserve"> </w:t>
        </w:r>
        <w:r>
          <w:rPr>
            <w:rFonts w:ascii="Cambria" w:hAnsi="Cambria"/>
            <w:sz w:val="26"/>
            <w:szCs w:val="26"/>
            <w:lang w:val="id-ID"/>
          </w:rPr>
          <w:t xml:space="preserve">                                                                                                  </w:t>
        </w:r>
      </w:p>
      <w:p w:rsidR="004F74B3" w:rsidRDefault="0048617F" w:rsidP="0048617F">
        <w:pPr>
          <w:pStyle w:val="Footer"/>
          <w:jc w:val="right"/>
        </w:pPr>
        <w:r>
          <w:rPr>
            <w:rFonts w:ascii="Cambria" w:hAnsi="Cambria"/>
            <w:sz w:val="18"/>
            <w:szCs w:val="18"/>
            <w:lang w:val="id-ID"/>
          </w:rPr>
          <w:t>(</w:t>
        </w:r>
        <w:r>
          <w:rPr>
            <w:rFonts w:ascii="Cambria" w:hAnsi="Cambria"/>
            <w:color w:val="FF0000"/>
            <w:sz w:val="18"/>
            <w:szCs w:val="18"/>
            <w:lang w:val="id-ID"/>
          </w:rPr>
          <w:t>Ber</w:t>
        </w:r>
        <w:r>
          <w:rPr>
            <w:rFonts w:ascii="Cambria" w:hAnsi="Cambria"/>
            <w:sz w:val="18"/>
            <w:szCs w:val="18"/>
            <w:lang w:val="id-ID"/>
          </w:rPr>
          <w:t xml:space="preserve">orientasi Pelayanan </w:t>
        </w:r>
        <w:r>
          <w:rPr>
            <w:rFonts w:ascii="Cambria" w:hAnsi="Cambria"/>
            <w:color w:val="FF0000"/>
            <w:sz w:val="18"/>
            <w:szCs w:val="18"/>
            <w:lang w:val="id-ID"/>
          </w:rPr>
          <w:t>A</w:t>
        </w:r>
        <w:r>
          <w:rPr>
            <w:rFonts w:ascii="Cambria" w:hAnsi="Cambria"/>
            <w:sz w:val="18"/>
            <w:szCs w:val="18"/>
            <w:lang w:val="id-ID"/>
          </w:rPr>
          <w:t xml:space="preserve">kuntabel </w:t>
        </w:r>
        <w:r>
          <w:rPr>
            <w:rFonts w:ascii="Cambria" w:hAnsi="Cambria"/>
            <w:color w:val="FF0000"/>
            <w:sz w:val="18"/>
            <w:szCs w:val="18"/>
            <w:lang w:val="id-ID"/>
          </w:rPr>
          <w:t>K</w:t>
        </w:r>
        <w:r>
          <w:rPr>
            <w:rFonts w:ascii="Cambria" w:hAnsi="Cambria"/>
            <w:sz w:val="18"/>
            <w:szCs w:val="18"/>
            <w:lang w:val="id-ID"/>
          </w:rPr>
          <w:t xml:space="preserve">ompeten </w:t>
        </w:r>
        <w:r>
          <w:rPr>
            <w:rFonts w:ascii="Cambria" w:hAnsi="Cambria"/>
            <w:color w:val="FF0000"/>
            <w:sz w:val="18"/>
            <w:szCs w:val="18"/>
            <w:lang w:val="id-ID"/>
          </w:rPr>
          <w:t>H</w:t>
        </w:r>
        <w:r>
          <w:rPr>
            <w:rFonts w:ascii="Cambria" w:hAnsi="Cambria"/>
            <w:sz w:val="18"/>
            <w:szCs w:val="18"/>
            <w:lang w:val="id-ID"/>
          </w:rPr>
          <w:t xml:space="preserve">armonis </w:t>
        </w:r>
        <w:r>
          <w:rPr>
            <w:rFonts w:ascii="Cambria" w:hAnsi="Cambria"/>
            <w:color w:val="FF0000"/>
            <w:sz w:val="18"/>
            <w:szCs w:val="18"/>
            <w:lang w:val="id-ID"/>
          </w:rPr>
          <w:t>L</w:t>
        </w:r>
        <w:r>
          <w:rPr>
            <w:rFonts w:ascii="Cambria" w:hAnsi="Cambria"/>
            <w:sz w:val="18"/>
            <w:szCs w:val="18"/>
            <w:lang w:val="id-ID"/>
          </w:rPr>
          <w:t xml:space="preserve">oyal </w:t>
        </w:r>
        <w:r>
          <w:rPr>
            <w:rFonts w:ascii="Cambria" w:hAnsi="Cambria"/>
            <w:color w:val="FF0000"/>
            <w:sz w:val="18"/>
            <w:szCs w:val="18"/>
            <w:lang w:val="id-ID"/>
          </w:rPr>
          <w:t>A</w:t>
        </w:r>
        <w:r>
          <w:rPr>
            <w:rFonts w:ascii="Cambria" w:hAnsi="Cambria"/>
            <w:sz w:val="18"/>
            <w:szCs w:val="18"/>
            <w:lang w:val="id-ID"/>
          </w:rPr>
          <w:t xml:space="preserve">daptif </w:t>
        </w:r>
        <w:r>
          <w:rPr>
            <w:rFonts w:ascii="Cambria" w:hAnsi="Cambria"/>
            <w:color w:val="FF0000"/>
            <w:sz w:val="18"/>
            <w:szCs w:val="18"/>
            <w:lang w:val="id-ID"/>
          </w:rPr>
          <w:t>K</w:t>
        </w:r>
        <w:r>
          <w:rPr>
            <w:rFonts w:ascii="Cambria" w:hAnsi="Cambria"/>
            <w:sz w:val="18"/>
            <w:szCs w:val="18"/>
            <w:lang w:val="id-ID"/>
          </w:rPr>
          <w:t>olaboratif)</w:t>
        </w:r>
        <w:r>
          <w:rPr>
            <w:lang w:val="id-ID"/>
          </w:rPr>
          <w:t xml:space="preserve">  </w:t>
        </w:r>
        <w:r>
          <w:rPr>
            <w:lang w:val="en-US"/>
          </w:rPr>
          <w:t xml:space="preserve">                                           </w:t>
        </w:r>
        <w:r>
          <w:rPr>
            <w:rFonts w:ascii="Cambria" w:hAnsi="Cambria"/>
            <w:b/>
            <w:sz w:val="24"/>
            <w:szCs w:val="24"/>
            <w:lang w:val="id-ID"/>
          </w:rPr>
          <w:fldChar w:fldCharType="begin"/>
        </w:r>
        <w:r>
          <w:rPr>
            <w:rFonts w:ascii="Cambria" w:hAnsi="Cambria"/>
            <w:b/>
            <w:sz w:val="24"/>
            <w:szCs w:val="24"/>
            <w:lang w:val="id-ID"/>
          </w:rPr>
          <w:instrText xml:space="preserve"> PAGE   \* MERGEFORMAT </w:instrText>
        </w:r>
        <w:r>
          <w:rPr>
            <w:rFonts w:ascii="Cambria" w:hAnsi="Cambria"/>
            <w:b/>
            <w:sz w:val="24"/>
            <w:szCs w:val="24"/>
            <w:lang w:val="id-ID"/>
          </w:rPr>
          <w:fldChar w:fldCharType="separate"/>
        </w:r>
        <w:r w:rsidR="00DD6029">
          <w:rPr>
            <w:rFonts w:ascii="Cambria" w:hAnsi="Cambria"/>
            <w:b/>
            <w:noProof/>
            <w:sz w:val="24"/>
            <w:szCs w:val="24"/>
            <w:lang w:val="id-ID"/>
          </w:rPr>
          <w:t>3</w:t>
        </w:r>
        <w:r>
          <w:rPr>
            <w:rFonts w:ascii="Cambria" w:hAnsi="Cambria"/>
            <w:b/>
            <w:noProof/>
            <w:sz w:val="24"/>
            <w:szCs w:val="24"/>
            <w:lang w:val="id-ID"/>
          </w:rPr>
          <w:fldChar w:fldCharType="end"/>
        </w:r>
        <w:r>
          <w:rPr>
            <w:sz w:val="24"/>
            <w:szCs w:val="24"/>
            <w:lang w:val="id-ID"/>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7456" behindDoc="1" locked="0" layoutInCell="1" allowOverlap="1" wp14:anchorId="30344EDE" wp14:editId="61C26CC5">
              <wp:simplePos x="0" y="0"/>
              <wp:positionH relativeFrom="page">
                <wp:posOffset>900430</wp:posOffset>
              </wp:positionH>
              <wp:positionV relativeFrom="page">
                <wp:posOffset>9740265</wp:posOffset>
              </wp:positionV>
              <wp:extent cx="5829300" cy="52705"/>
              <wp:effectExtent l="0" t="0" r="19050" b="0"/>
              <wp:wrapNone/>
              <wp:docPr id="4" name="Group 4"/>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5"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6"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9A48E2" id="Group 4" o:spid="_x0000_s1026" style="position:absolute;margin-left:70.9pt;margin-top:766.95pt;width:459pt;height:4.15pt;z-index:-251649024;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c6MMAAADaAAAADwAAAGRycy9kb3ducmV2LnhtbESPQYvCMBSE74L/ITzBy7KmKupajSKK&#10;4EWWrR52b4/m2Rabl9JEW/+9ERY8DjPzDbNct6YUd6pdYVnBcBCBIE6tLjhTcD7tP79AOI+ssbRM&#10;Ch7kYL3qdpYYa9vwD90Tn4kAYRejgtz7KpbSpTkZdANbEQfvYmuDPsg6k7rGJsBNKUdRNJUGCw4L&#10;OVa0zSm9JjejYHeeNsk8m8w+huNjO+fv0e/f0SjV77WbBQhPrX+H/9sHrWACryvhBs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TXOjDAAAA2g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Cn8UAAADaAAAADwAAAGRycy9kb3ducmV2LnhtbESPQWvCQBSE74L/YXlCL6VutJhqzEbE&#10;UuhFxOjB3h7Z1ySYfRuyW5P++65Q8DjMzDdMuhlMI27Uudqygtk0AkFcWF1zqeB8+nhZgnAeWWNj&#10;mRT8koNNNh6lmGjb85FuuS9FgLBLUEHlfZtI6YqKDLqpbYmD9207gz7IrpS6wz7ATSPnURRLgzWH&#10;hQpb2lVUXPMfo+D9HPf5qly8Pc9e98OK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HCn8UAAADaAAAADwAAAAAAAAAA&#10;AAAAAAChAgAAZHJzL2Rvd25yZXYueG1sUEsFBgAAAAAEAAQA+QAAAJMDAAAAAA==&#10;" strokecolor="black [3213]" strokeweight="1pt"/>
              <w10:wrap anchorx="page" anchory="page"/>
            </v:group>
          </w:pict>
        </mc:Fallback>
      </mc:AlternateContent>
    </w:r>
    <w:r>
      <w:rPr>
        <w:rFonts w:ascii="Cambria" w:hAnsi="Cambria"/>
        <w:sz w:val="20"/>
        <w:szCs w:val="20"/>
        <w:lang w:val="id-ID"/>
      </w:rPr>
      <w:t>MENJADI ASN “BerAKHLAK”</w:t>
    </w:r>
    <w:r>
      <w:rPr>
        <w:rFonts w:ascii="Cambria" w:hAnsi="Cambria"/>
        <w:noProof/>
        <w:lang w:val="id-ID"/>
      </w:rPr>
      <w:t xml:space="preserve"> </w:t>
    </w:r>
    <w:r>
      <w:rPr>
        <w:rFonts w:ascii="Cambria" w:hAnsi="Cambria"/>
        <w:sz w:val="26"/>
        <w:szCs w:val="26"/>
        <w:lang w:val="id-ID"/>
      </w:rPr>
      <w:t xml:space="preserve">                                                                                                  </w:t>
    </w:r>
  </w:p>
  <w:p w:rsidR="001D166C" w:rsidRPr="00677E33" w:rsidRDefault="00677E33" w:rsidP="00677E33">
    <w:pPr>
      <w:pStyle w:val="Footer"/>
    </w:pPr>
    <w:r>
      <w:rPr>
        <w:rFonts w:ascii="Cambria" w:hAnsi="Cambria"/>
        <w:sz w:val="18"/>
        <w:szCs w:val="18"/>
        <w:lang w:val="id-ID"/>
      </w:rPr>
      <w:t>(</w:t>
    </w:r>
    <w:r>
      <w:rPr>
        <w:rFonts w:ascii="Cambria" w:hAnsi="Cambria"/>
        <w:color w:val="FF0000"/>
        <w:sz w:val="18"/>
        <w:szCs w:val="18"/>
        <w:lang w:val="id-ID"/>
      </w:rPr>
      <w:t>Ber</w:t>
    </w:r>
    <w:r>
      <w:rPr>
        <w:rFonts w:ascii="Cambria" w:hAnsi="Cambria"/>
        <w:sz w:val="18"/>
        <w:szCs w:val="18"/>
        <w:lang w:val="id-ID"/>
      </w:rPr>
      <w:t xml:space="preserve">orientasi Pelayanan </w:t>
    </w:r>
    <w:r>
      <w:rPr>
        <w:rFonts w:ascii="Cambria" w:hAnsi="Cambria"/>
        <w:color w:val="FF0000"/>
        <w:sz w:val="18"/>
        <w:szCs w:val="18"/>
        <w:lang w:val="id-ID"/>
      </w:rPr>
      <w:t>A</w:t>
    </w:r>
    <w:r>
      <w:rPr>
        <w:rFonts w:ascii="Cambria" w:hAnsi="Cambria"/>
        <w:sz w:val="18"/>
        <w:szCs w:val="18"/>
        <w:lang w:val="id-ID"/>
      </w:rPr>
      <w:t xml:space="preserve">kuntabel </w:t>
    </w:r>
    <w:r>
      <w:rPr>
        <w:rFonts w:ascii="Cambria" w:hAnsi="Cambria"/>
        <w:color w:val="FF0000"/>
        <w:sz w:val="18"/>
        <w:szCs w:val="18"/>
        <w:lang w:val="id-ID"/>
      </w:rPr>
      <w:t>K</w:t>
    </w:r>
    <w:r>
      <w:rPr>
        <w:rFonts w:ascii="Cambria" w:hAnsi="Cambria"/>
        <w:sz w:val="18"/>
        <w:szCs w:val="18"/>
        <w:lang w:val="id-ID"/>
      </w:rPr>
      <w:t xml:space="preserve">ompeten </w:t>
    </w:r>
    <w:r>
      <w:rPr>
        <w:rFonts w:ascii="Cambria" w:hAnsi="Cambria"/>
        <w:color w:val="FF0000"/>
        <w:sz w:val="18"/>
        <w:szCs w:val="18"/>
        <w:lang w:val="id-ID"/>
      </w:rPr>
      <w:t>H</w:t>
    </w:r>
    <w:r>
      <w:rPr>
        <w:rFonts w:ascii="Cambria" w:hAnsi="Cambria"/>
        <w:sz w:val="18"/>
        <w:szCs w:val="18"/>
        <w:lang w:val="id-ID"/>
      </w:rPr>
      <w:t xml:space="preserve">armonis </w:t>
    </w:r>
    <w:r>
      <w:rPr>
        <w:rFonts w:ascii="Cambria" w:hAnsi="Cambria"/>
        <w:color w:val="FF0000"/>
        <w:sz w:val="18"/>
        <w:szCs w:val="18"/>
        <w:lang w:val="id-ID"/>
      </w:rPr>
      <w:t>L</w:t>
    </w:r>
    <w:r>
      <w:rPr>
        <w:rFonts w:ascii="Cambria" w:hAnsi="Cambria"/>
        <w:sz w:val="18"/>
        <w:szCs w:val="18"/>
        <w:lang w:val="id-ID"/>
      </w:rPr>
      <w:t xml:space="preserve">oyal </w:t>
    </w:r>
    <w:r>
      <w:rPr>
        <w:rFonts w:ascii="Cambria" w:hAnsi="Cambria"/>
        <w:color w:val="FF0000"/>
        <w:sz w:val="18"/>
        <w:szCs w:val="18"/>
        <w:lang w:val="id-ID"/>
      </w:rPr>
      <w:t>A</w:t>
    </w:r>
    <w:r>
      <w:rPr>
        <w:rFonts w:ascii="Cambria" w:hAnsi="Cambria"/>
        <w:sz w:val="18"/>
        <w:szCs w:val="18"/>
        <w:lang w:val="id-ID"/>
      </w:rPr>
      <w:t xml:space="preserve">daptif </w:t>
    </w:r>
    <w:r>
      <w:rPr>
        <w:rFonts w:ascii="Cambria" w:hAnsi="Cambria"/>
        <w:color w:val="FF0000"/>
        <w:sz w:val="18"/>
        <w:szCs w:val="18"/>
        <w:lang w:val="id-ID"/>
      </w:rPr>
      <w:t>K</w:t>
    </w:r>
    <w:r>
      <w:rPr>
        <w:rFonts w:ascii="Cambria" w:hAnsi="Cambria"/>
        <w:sz w:val="18"/>
        <w:szCs w:val="18"/>
        <w:lang w:val="id-ID"/>
      </w:rPr>
      <w:t>olaboratif)</w:t>
    </w:r>
    <w:r>
      <w:rPr>
        <w:lang w:val="id-ID"/>
      </w:rPr>
      <w:t xml:space="preserve">  </w:t>
    </w:r>
    <w:r>
      <w:rPr>
        <w:lang w:val="en-US"/>
      </w:rPr>
      <w:t xml:space="preserve">                                           </w:t>
    </w:r>
    <w:r>
      <w:rPr>
        <w:rFonts w:ascii="Cambria" w:hAnsi="Cambria"/>
        <w:b/>
        <w:sz w:val="24"/>
        <w:szCs w:val="24"/>
        <w:lang w:val="id-ID"/>
      </w:rPr>
      <w:fldChar w:fldCharType="begin"/>
    </w:r>
    <w:r>
      <w:rPr>
        <w:rFonts w:ascii="Cambria" w:hAnsi="Cambria"/>
        <w:b/>
        <w:sz w:val="24"/>
        <w:szCs w:val="24"/>
        <w:lang w:val="id-ID"/>
      </w:rPr>
      <w:instrText xml:space="preserve"> PAGE   \* MERGEFORMAT </w:instrText>
    </w:r>
    <w:r>
      <w:rPr>
        <w:rFonts w:ascii="Cambria" w:hAnsi="Cambria"/>
        <w:b/>
        <w:sz w:val="24"/>
        <w:szCs w:val="24"/>
        <w:lang w:val="id-ID"/>
      </w:rPr>
      <w:fldChar w:fldCharType="separate"/>
    </w:r>
    <w:r w:rsidR="00DD6029">
      <w:rPr>
        <w:rFonts w:ascii="Cambria" w:hAnsi="Cambria"/>
        <w:b/>
        <w:noProof/>
        <w:sz w:val="24"/>
        <w:szCs w:val="24"/>
        <w:lang w:val="id-ID"/>
      </w:rPr>
      <w:t>1</w:t>
    </w:r>
    <w:r>
      <w:rPr>
        <w:rFonts w:ascii="Cambria" w:hAnsi="Cambria"/>
        <w:b/>
        <w:noProof/>
        <w:sz w:val="24"/>
        <w:szCs w:val="24"/>
        <w:lang w:val="id-ID"/>
      </w:rPr>
      <w:fldChar w:fldCharType="end"/>
    </w:r>
    <w:r>
      <w:rPr>
        <w:sz w:val="24"/>
        <w:szCs w:val="24"/>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D6" w:rsidRDefault="006A55D6" w:rsidP="003833FF">
      <w:r>
        <w:separator/>
      </w:r>
    </w:p>
  </w:footnote>
  <w:footnote w:type="continuationSeparator" w:id="0">
    <w:p w:rsidR="006A55D6" w:rsidRDefault="006A55D6" w:rsidP="0038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 Andragogi | Volume 10 | Nomor 1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rsidR="0048617F" w:rsidRDefault="0048617F" w:rsidP="0048617F">
    <w:pPr>
      <w:pStyle w:val="Header"/>
    </w:pPr>
    <w:r>
      <w:rPr>
        <w:noProof/>
        <w:lang w:val="en-US"/>
      </w:rPr>
      <mc:AlternateContent>
        <mc:Choice Requires="wpg">
          <w:drawing>
            <wp:anchor distT="0" distB="0" distL="114300" distR="114300" simplePos="0" relativeHeight="251673600" behindDoc="1" locked="0" layoutInCell="1" allowOverlap="1" wp14:anchorId="5029C706" wp14:editId="6DC506AC">
              <wp:simplePos x="0" y="0"/>
              <wp:positionH relativeFrom="page">
                <wp:posOffset>898525</wp:posOffset>
              </wp:positionH>
              <wp:positionV relativeFrom="page">
                <wp:posOffset>892538</wp:posOffset>
              </wp:positionV>
              <wp:extent cx="5829300" cy="52705"/>
              <wp:effectExtent l="0" t="0" r="19050" b="0"/>
              <wp:wrapNone/>
              <wp:docPr id="16" name="Group 16"/>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7"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8"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52473" id="Group 16" o:spid="_x0000_s1026" style="position:absolute;margin-left:70.75pt;margin-top:70.3pt;width:459pt;height:4.15pt;z-index:-251642880;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cCMIAAADbAAAADwAAAGRycy9kb3ducmV2LnhtbERPS4vCMBC+C/6HMMJeZE1VfHWNIi4L&#10;XkTsetDb0Ixt2WZSmqyt/94Igrf5+J6zXLemFDeqXWFZwXAQgSBOrS44U3D6/fmcg3AeWWNpmRTc&#10;ycF61e0sMda24SPdEp+JEMIuRgW591UspUtzMugGtiIO3NXWBn2AdSZ1jU0IN6UcRdFUGiw4NORY&#10;0Tan9C/5Nwq+T9MmWWSTWX843rcLPozOl71R6qPXbr5AeGr9W/xy73SYP4PnL+E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CcCMIAAADbAAAADwAAAAAAAAAAAAAA&#10;AAChAgAAZHJzL2Rvd25yZXYueG1sUEsFBgAAAAAEAAQA+QAAAJA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8IesYAAADbAAAADwAAAGRycy9kb3ducmV2LnhtbESPQWvCQBCF7wX/wzIFL0U3Wqo1dRVR&#10;Cl6kNHqwtyE7TUKzsyG7mvjvnYPQ2wzvzXvfLNe9q9WV2lB5NjAZJ6CIc28rLgycjp+jd1AhIlus&#10;PZOBGwVYrwZPS0yt7/ibrlkslIRwSNFAGWOTah3ykhyGsW+IRfv1rcMoa1to22In4a7W0ySZaYcV&#10;S0OJDW1Lyv+yizOwO826bFG8zV8mr4d+wV/T88/BGTN87jcfoCL18d/8uN5bwRdY+UUG0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vCHr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 Andragogi | Volume 10 | Nomor 1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rsidR="0048617F" w:rsidRDefault="0048617F" w:rsidP="0048617F">
    <w:pPr>
      <w:pStyle w:val="Header"/>
    </w:pPr>
    <w:r>
      <w:rPr>
        <w:noProof/>
        <w:lang w:val="en-US"/>
      </w:rPr>
      <mc:AlternateContent>
        <mc:Choice Requires="wpg">
          <w:drawing>
            <wp:anchor distT="0" distB="0" distL="114300" distR="114300" simplePos="0" relativeHeight="251675648" behindDoc="1" locked="0" layoutInCell="1" allowOverlap="1" wp14:anchorId="5029C706" wp14:editId="6DC506AC">
              <wp:simplePos x="0" y="0"/>
              <wp:positionH relativeFrom="page">
                <wp:posOffset>898525</wp:posOffset>
              </wp:positionH>
              <wp:positionV relativeFrom="page">
                <wp:posOffset>892538</wp:posOffset>
              </wp:positionV>
              <wp:extent cx="5829300" cy="52705"/>
              <wp:effectExtent l="0" t="0" r="19050" b="0"/>
              <wp:wrapNone/>
              <wp:docPr id="22" name="Group 22"/>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27"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3FC7F" id="Group 22" o:spid="_x0000_s1026" style="position:absolute;margin-left:70.75pt;margin-top:70.3pt;width:459pt;height:4.15pt;z-index:-25164083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tcYAAADbAAAADwAAAGRycy9kb3ducmV2LnhtbESPQWvCQBSE74X+h+UVepFmY4rRpK5S&#10;KoIXEVMP9vbIviah2bchuzXpv3cFocdhZr5hluvRtOJCvWssK5hGMQji0uqGKwWnz+3LAoTzyBpb&#10;y6TgjxysV48PS8y1HfhIl8JXIkDY5aig9r7LpXRlTQZdZDvi4H3b3qAPsq+k7nEIcNPKJI5TabDh&#10;sFBjRx81lT/Fr1GwOaVDkVWz+WT6uh8zPiTnr71R6vlpfH8D4Wn0/+F7e6cVJHO4fQk/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cVrX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6D" w:rsidRDefault="00907D6D" w:rsidP="00907D6D">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 Andragogi | Volume 10 | Nomor 1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rsidR="00907D6D" w:rsidRDefault="00907D6D" w:rsidP="00907D6D">
    <w:pPr>
      <w:pStyle w:val="Header"/>
    </w:pPr>
    <w:r>
      <w:rPr>
        <w:noProof/>
        <w:lang w:val="en-US"/>
      </w:rPr>
      <mc:AlternateContent>
        <mc:Choice Requires="wpg">
          <w:drawing>
            <wp:anchor distT="0" distB="0" distL="114300" distR="114300" simplePos="0" relativeHeight="251665408" behindDoc="1" locked="0" layoutInCell="1" allowOverlap="1" wp14:anchorId="6D7786D5" wp14:editId="1D7C9769">
              <wp:simplePos x="0" y="0"/>
              <wp:positionH relativeFrom="page">
                <wp:posOffset>898525</wp:posOffset>
              </wp:positionH>
              <wp:positionV relativeFrom="page">
                <wp:posOffset>892538</wp:posOffset>
              </wp:positionV>
              <wp:extent cx="5829300" cy="52705"/>
              <wp:effectExtent l="0" t="0" r="19050" b="0"/>
              <wp:wrapNone/>
              <wp:docPr id="1" name="Group 1"/>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3"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3085" id="Group 1" o:spid="_x0000_s1026" style="position:absolute;margin-left:70.75pt;margin-top:70.3pt;width:459pt;height:4.15pt;z-index:-25165107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EnMQAAADaAAAADwAAAGRycy9kb3ducmV2LnhtbESPQWvCQBSE70L/w/IKvYhujBg1dZXS&#10;UvAi0tSD3h7ZZxKafRuyWxP/vSsIHoeZ+YZZbXpTiwu1rrKsYDKOQBDnVldcKDj8fo8WIJxH1lhb&#10;JgVXcrBZvwxWmGrb8Q9dMl+IAGGXooLS+yaV0uUlGXRj2xAH72xbgz7ItpC6xS7ATS3jKEqkwYrD&#10;QokNfZaU/2X/RsHXIemyZTGbDyfTXb/kfXw87YxSb6/9xzsIT71/hh/trVYQw/1Ku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sScxAAAANoAAAAPAAAAAAAAAAAA&#10;AAAAAKECAABkcnMvZG93bnJldi54bWxQSwUGAAAAAAQABAD5AAAAkgM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hB8UAAADaAAAADwAAAGRycy9kb3ducmV2LnhtbESPQWvCQBSE7wX/w/IKXkrdmKCtqauI&#10;IngJpamH9vbIviah2bchuybx37tCocdhZr5h1tvRNKKnztWWFcxnEQjiwuqaSwXnz+PzKwjnkTU2&#10;lknBlRxsN5OHNabaDvxBfe5LESDsUlRQed+mUrqiIoNuZlvi4P3YzqAPsiul7nAIcNPIOIqW0mDN&#10;YaHClvYVFb/5xSg4nJdDvioXL0/zJBtX/B5/fWdGqenjuHsD4Wn0/+G/9kkrSOB+Jd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hB8UAAADaAAAADwAAAAAAAAAA&#10;AAAAAAChAgAAZHJzL2Rvd25yZXYueG1sUEsFBgAAAAAEAAQA+QAAAJMDA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BE"/>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21C292D"/>
    <w:multiLevelType w:val="multilevel"/>
    <w:tmpl w:val="A9384D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B41AA5"/>
    <w:multiLevelType w:val="hybridMultilevel"/>
    <w:tmpl w:val="9E580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8D79F0"/>
    <w:multiLevelType w:val="hybridMultilevel"/>
    <w:tmpl w:val="D30A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872EF"/>
    <w:multiLevelType w:val="hybridMultilevel"/>
    <w:tmpl w:val="117E7B18"/>
    <w:lvl w:ilvl="0" w:tplc="04210011">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E705E0"/>
    <w:multiLevelType w:val="hybridMultilevel"/>
    <w:tmpl w:val="6B54DB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F35FF"/>
    <w:multiLevelType w:val="hybridMultilevel"/>
    <w:tmpl w:val="5DE82616"/>
    <w:lvl w:ilvl="0" w:tplc="9A26114E">
      <w:start w:val="1"/>
      <w:numFmt w:val="upperLetter"/>
      <w:lvlText w:val="%1."/>
      <w:lvlJc w:val="left"/>
      <w:pPr>
        <w:ind w:left="513" w:hanging="293"/>
        <w:jc w:val="right"/>
      </w:pPr>
      <w:rPr>
        <w:rFonts w:ascii="Times New Roman" w:eastAsia="Times New Roman" w:hAnsi="Times New Roman" w:cs="Times New Roman" w:hint="default"/>
        <w:b/>
        <w:bCs/>
        <w:spacing w:val="-1"/>
        <w:w w:val="100"/>
        <w:sz w:val="24"/>
        <w:szCs w:val="24"/>
        <w:lang w:val="id" w:eastAsia="en-US" w:bidi="ar-SA"/>
      </w:rPr>
    </w:lvl>
    <w:lvl w:ilvl="1" w:tplc="29120E58">
      <w:numFmt w:val="bullet"/>
      <w:lvlText w:val="●"/>
      <w:lvlJc w:val="left"/>
      <w:pPr>
        <w:ind w:left="220" w:hanging="185"/>
      </w:pPr>
      <w:rPr>
        <w:rFonts w:ascii="Carlito" w:eastAsia="Carlito" w:hAnsi="Carlito" w:cs="Carlito" w:hint="default"/>
        <w:w w:val="100"/>
        <w:sz w:val="22"/>
        <w:szCs w:val="22"/>
        <w:lang w:val="id" w:eastAsia="en-US" w:bidi="ar-SA"/>
      </w:rPr>
    </w:lvl>
    <w:lvl w:ilvl="2" w:tplc="8F58A4B6">
      <w:numFmt w:val="bullet"/>
      <w:lvlText w:val="•"/>
      <w:lvlJc w:val="left"/>
      <w:pPr>
        <w:ind w:left="952" w:hanging="185"/>
      </w:pPr>
      <w:rPr>
        <w:rFonts w:hint="default"/>
        <w:lang w:val="id" w:eastAsia="en-US" w:bidi="ar-SA"/>
      </w:rPr>
    </w:lvl>
    <w:lvl w:ilvl="3" w:tplc="5D60B1CC">
      <w:numFmt w:val="bullet"/>
      <w:lvlText w:val="•"/>
      <w:lvlJc w:val="left"/>
      <w:pPr>
        <w:ind w:left="1385" w:hanging="185"/>
      </w:pPr>
      <w:rPr>
        <w:rFonts w:hint="default"/>
        <w:lang w:val="id" w:eastAsia="en-US" w:bidi="ar-SA"/>
      </w:rPr>
    </w:lvl>
    <w:lvl w:ilvl="4" w:tplc="4FB42016">
      <w:numFmt w:val="bullet"/>
      <w:lvlText w:val="•"/>
      <w:lvlJc w:val="left"/>
      <w:pPr>
        <w:ind w:left="1817" w:hanging="185"/>
      </w:pPr>
      <w:rPr>
        <w:rFonts w:hint="default"/>
        <w:lang w:val="id" w:eastAsia="en-US" w:bidi="ar-SA"/>
      </w:rPr>
    </w:lvl>
    <w:lvl w:ilvl="5" w:tplc="3B0CC258">
      <w:numFmt w:val="bullet"/>
      <w:lvlText w:val="•"/>
      <w:lvlJc w:val="left"/>
      <w:pPr>
        <w:ind w:left="2250" w:hanging="185"/>
      </w:pPr>
      <w:rPr>
        <w:rFonts w:hint="default"/>
        <w:lang w:val="id" w:eastAsia="en-US" w:bidi="ar-SA"/>
      </w:rPr>
    </w:lvl>
    <w:lvl w:ilvl="6" w:tplc="46D0FB8C">
      <w:numFmt w:val="bullet"/>
      <w:lvlText w:val="•"/>
      <w:lvlJc w:val="left"/>
      <w:pPr>
        <w:ind w:left="2683" w:hanging="185"/>
      </w:pPr>
      <w:rPr>
        <w:rFonts w:hint="default"/>
        <w:lang w:val="id" w:eastAsia="en-US" w:bidi="ar-SA"/>
      </w:rPr>
    </w:lvl>
    <w:lvl w:ilvl="7" w:tplc="BAF6EA82">
      <w:numFmt w:val="bullet"/>
      <w:lvlText w:val="•"/>
      <w:lvlJc w:val="left"/>
      <w:pPr>
        <w:ind w:left="3115" w:hanging="185"/>
      </w:pPr>
      <w:rPr>
        <w:rFonts w:hint="default"/>
        <w:lang w:val="id" w:eastAsia="en-US" w:bidi="ar-SA"/>
      </w:rPr>
    </w:lvl>
    <w:lvl w:ilvl="8" w:tplc="299215A2">
      <w:numFmt w:val="bullet"/>
      <w:lvlText w:val="•"/>
      <w:lvlJc w:val="left"/>
      <w:pPr>
        <w:ind w:left="3548" w:hanging="185"/>
      </w:pPr>
      <w:rPr>
        <w:rFonts w:hint="default"/>
        <w:lang w:val="id" w:eastAsia="en-US" w:bidi="ar-SA"/>
      </w:rPr>
    </w:lvl>
  </w:abstractNum>
  <w:abstractNum w:abstractNumId="7" w15:restartNumberingAfterBreak="0">
    <w:nsid w:val="1DE801A1"/>
    <w:multiLevelType w:val="hybridMultilevel"/>
    <w:tmpl w:val="D9482770"/>
    <w:lvl w:ilvl="0" w:tplc="3D96ED30">
      <w:start w:val="1"/>
      <w:numFmt w:val="decimal"/>
      <w:lvlText w:val="%1."/>
      <w:lvlJc w:val="left"/>
      <w:pPr>
        <w:ind w:left="1080" w:hanging="360"/>
      </w:pPr>
      <w:rPr>
        <w:rFonts w:hint="default"/>
      </w:rPr>
    </w:lvl>
    <w:lvl w:ilvl="1" w:tplc="04090019">
      <w:start w:val="1"/>
      <w:numFmt w:val="lowerLetter"/>
      <w:lvlText w:val="%2."/>
      <w:lvlJc w:val="left"/>
      <w:pPr>
        <w:ind w:left="1850" w:hanging="410"/>
      </w:pPr>
      <w:rPr>
        <w:rFonts w:hint="default"/>
        <w:i w:val="0"/>
      </w:rPr>
    </w:lvl>
    <w:lvl w:ilvl="2" w:tplc="63AC42A4">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214E6"/>
    <w:multiLevelType w:val="hybridMultilevel"/>
    <w:tmpl w:val="4DFE6AB8"/>
    <w:lvl w:ilvl="0" w:tplc="6B9CD05E">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2862D89"/>
    <w:multiLevelType w:val="multilevel"/>
    <w:tmpl w:val="BF0CA14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24331"/>
    <w:multiLevelType w:val="hybridMultilevel"/>
    <w:tmpl w:val="779AF0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CD48E3"/>
    <w:multiLevelType w:val="hybridMultilevel"/>
    <w:tmpl w:val="FD02BC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54C2A1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595B00"/>
    <w:multiLevelType w:val="multilevel"/>
    <w:tmpl w:val="E7A4FB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01B41"/>
    <w:multiLevelType w:val="hybridMultilevel"/>
    <w:tmpl w:val="6FB62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6D25C4"/>
    <w:multiLevelType w:val="hybridMultilevel"/>
    <w:tmpl w:val="21783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92701"/>
    <w:multiLevelType w:val="hybridMultilevel"/>
    <w:tmpl w:val="37A66A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E807813"/>
    <w:multiLevelType w:val="multilevel"/>
    <w:tmpl w:val="DF6CD7B6"/>
    <w:lvl w:ilvl="0">
      <w:start w:val="1"/>
      <w:numFmt w:val="decimal"/>
      <w:lvlText w:val="%1."/>
      <w:lvlJc w:val="left"/>
      <w:pPr>
        <w:ind w:left="1080" w:hanging="360"/>
      </w:pPr>
      <w:rPr>
        <w:rFonts w:hint="default"/>
      </w:rPr>
    </w:lvl>
    <w:lvl w:ilvl="1">
      <w:start w:val="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1301E0"/>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4A14E4"/>
    <w:multiLevelType w:val="hybridMultilevel"/>
    <w:tmpl w:val="4BAC82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1D4709"/>
    <w:multiLevelType w:val="hybridMultilevel"/>
    <w:tmpl w:val="261E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BCC"/>
    <w:multiLevelType w:val="hybridMultilevel"/>
    <w:tmpl w:val="D1986BDA"/>
    <w:lvl w:ilvl="0" w:tplc="1272E7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C813827"/>
    <w:multiLevelType w:val="multilevel"/>
    <w:tmpl w:val="1F9882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FE55993"/>
    <w:multiLevelType w:val="hybridMultilevel"/>
    <w:tmpl w:val="79A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617E3"/>
    <w:multiLevelType w:val="hybridMultilevel"/>
    <w:tmpl w:val="1C009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59D"/>
    <w:multiLevelType w:val="hybridMultilevel"/>
    <w:tmpl w:val="7868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03125"/>
    <w:multiLevelType w:val="hybridMultilevel"/>
    <w:tmpl w:val="245C3FD0"/>
    <w:lvl w:ilvl="0" w:tplc="66FA0B5C">
      <w:numFmt w:val="bullet"/>
      <w:lvlText w:val=""/>
      <w:lvlJc w:val="left"/>
      <w:pPr>
        <w:ind w:left="491" w:hanging="272"/>
      </w:pPr>
      <w:rPr>
        <w:rFonts w:ascii="Symbol" w:eastAsia="Symbol" w:hAnsi="Symbol" w:cs="Symbol" w:hint="default"/>
        <w:w w:val="100"/>
        <w:sz w:val="24"/>
        <w:szCs w:val="24"/>
        <w:lang w:val="id" w:eastAsia="en-US" w:bidi="ar-SA"/>
      </w:rPr>
    </w:lvl>
    <w:lvl w:ilvl="1" w:tplc="10504F1A">
      <w:numFmt w:val="bullet"/>
      <w:lvlText w:val="•"/>
      <w:lvlJc w:val="left"/>
      <w:pPr>
        <w:ind w:left="953" w:hanging="272"/>
      </w:pPr>
      <w:rPr>
        <w:rFonts w:hint="default"/>
        <w:lang w:val="id" w:eastAsia="en-US" w:bidi="ar-SA"/>
      </w:rPr>
    </w:lvl>
    <w:lvl w:ilvl="2" w:tplc="F9C0D7C2">
      <w:numFmt w:val="bullet"/>
      <w:lvlText w:val="•"/>
      <w:lvlJc w:val="left"/>
      <w:pPr>
        <w:ind w:left="1406" w:hanging="272"/>
      </w:pPr>
      <w:rPr>
        <w:rFonts w:hint="default"/>
        <w:lang w:val="id" w:eastAsia="en-US" w:bidi="ar-SA"/>
      </w:rPr>
    </w:lvl>
    <w:lvl w:ilvl="3" w:tplc="B3A673DA">
      <w:numFmt w:val="bullet"/>
      <w:lvlText w:val="•"/>
      <w:lvlJc w:val="left"/>
      <w:pPr>
        <w:ind w:left="1860" w:hanging="272"/>
      </w:pPr>
      <w:rPr>
        <w:rFonts w:hint="default"/>
        <w:lang w:val="id" w:eastAsia="en-US" w:bidi="ar-SA"/>
      </w:rPr>
    </w:lvl>
    <w:lvl w:ilvl="4" w:tplc="F09894C0">
      <w:numFmt w:val="bullet"/>
      <w:lvlText w:val="•"/>
      <w:lvlJc w:val="left"/>
      <w:pPr>
        <w:ind w:left="2313" w:hanging="272"/>
      </w:pPr>
      <w:rPr>
        <w:rFonts w:hint="default"/>
        <w:lang w:val="id" w:eastAsia="en-US" w:bidi="ar-SA"/>
      </w:rPr>
    </w:lvl>
    <w:lvl w:ilvl="5" w:tplc="1070FCAE">
      <w:numFmt w:val="bullet"/>
      <w:lvlText w:val="•"/>
      <w:lvlJc w:val="left"/>
      <w:pPr>
        <w:ind w:left="2766" w:hanging="272"/>
      </w:pPr>
      <w:rPr>
        <w:rFonts w:hint="default"/>
        <w:lang w:val="id" w:eastAsia="en-US" w:bidi="ar-SA"/>
      </w:rPr>
    </w:lvl>
    <w:lvl w:ilvl="6" w:tplc="56DEE502">
      <w:numFmt w:val="bullet"/>
      <w:lvlText w:val="•"/>
      <w:lvlJc w:val="left"/>
      <w:pPr>
        <w:ind w:left="3220" w:hanging="272"/>
      </w:pPr>
      <w:rPr>
        <w:rFonts w:hint="default"/>
        <w:lang w:val="id" w:eastAsia="en-US" w:bidi="ar-SA"/>
      </w:rPr>
    </w:lvl>
    <w:lvl w:ilvl="7" w:tplc="FBB85678">
      <w:numFmt w:val="bullet"/>
      <w:lvlText w:val="•"/>
      <w:lvlJc w:val="left"/>
      <w:pPr>
        <w:ind w:left="3673" w:hanging="272"/>
      </w:pPr>
      <w:rPr>
        <w:rFonts w:hint="default"/>
        <w:lang w:val="id" w:eastAsia="en-US" w:bidi="ar-SA"/>
      </w:rPr>
    </w:lvl>
    <w:lvl w:ilvl="8" w:tplc="964A3880">
      <w:numFmt w:val="bullet"/>
      <w:lvlText w:val="•"/>
      <w:lvlJc w:val="left"/>
      <w:pPr>
        <w:ind w:left="4126" w:hanging="272"/>
      </w:pPr>
      <w:rPr>
        <w:rFonts w:hint="default"/>
        <w:lang w:val="id" w:eastAsia="en-US" w:bidi="ar-SA"/>
      </w:rPr>
    </w:lvl>
  </w:abstractNum>
  <w:abstractNum w:abstractNumId="26" w15:restartNumberingAfterBreak="0">
    <w:nsid w:val="5C0F76A4"/>
    <w:multiLevelType w:val="hybridMultilevel"/>
    <w:tmpl w:val="551C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938B2"/>
    <w:multiLevelType w:val="hybridMultilevel"/>
    <w:tmpl w:val="BBC0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1C7B"/>
    <w:multiLevelType w:val="hybridMultilevel"/>
    <w:tmpl w:val="B8B0CEF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7A640EA6"/>
    <w:multiLevelType w:val="hybridMultilevel"/>
    <w:tmpl w:val="738A1A56"/>
    <w:lvl w:ilvl="0" w:tplc="AF168C56">
      <w:numFmt w:val="bullet"/>
      <w:lvlText w:val="●"/>
      <w:lvlJc w:val="left"/>
      <w:pPr>
        <w:ind w:left="220" w:hanging="351"/>
      </w:pPr>
      <w:rPr>
        <w:rFonts w:ascii="Times New Roman" w:eastAsia="Times New Roman" w:hAnsi="Times New Roman" w:cs="Times New Roman" w:hint="default"/>
        <w:spacing w:val="-30"/>
        <w:w w:val="100"/>
        <w:sz w:val="24"/>
        <w:szCs w:val="24"/>
        <w:lang w:val="id" w:eastAsia="en-US" w:bidi="ar-SA"/>
      </w:rPr>
    </w:lvl>
    <w:lvl w:ilvl="1" w:tplc="2F06481E">
      <w:numFmt w:val="bullet"/>
      <w:lvlText w:val="•"/>
      <w:lvlJc w:val="left"/>
      <w:pPr>
        <w:ind w:left="639" w:hanging="351"/>
      </w:pPr>
      <w:rPr>
        <w:rFonts w:hint="default"/>
        <w:lang w:val="id" w:eastAsia="en-US" w:bidi="ar-SA"/>
      </w:rPr>
    </w:lvl>
    <w:lvl w:ilvl="2" w:tplc="2C120C88">
      <w:numFmt w:val="bullet"/>
      <w:lvlText w:val="•"/>
      <w:lvlJc w:val="left"/>
      <w:pPr>
        <w:ind w:left="1059" w:hanging="351"/>
      </w:pPr>
      <w:rPr>
        <w:rFonts w:hint="default"/>
        <w:lang w:val="id" w:eastAsia="en-US" w:bidi="ar-SA"/>
      </w:rPr>
    </w:lvl>
    <w:lvl w:ilvl="3" w:tplc="26AAC346">
      <w:numFmt w:val="bullet"/>
      <w:lvlText w:val="•"/>
      <w:lvlJc w:val="left"/>
      <w:pPr>
        <w:ind w:left="1478" w:hanging="351"/>
      </w:pPr>
      <w:rPr>
        <w:rFonts w:hint="default"/>
        <w:lang w:val="id" w:eastAsia="en-US" w:bidi="ar-SA"/>
      </w:rPr>
    </w:lvl>
    <w:lvl w:ilvl="4" w:tplc="0F8E05F0">
      <w:numFmt w:val="bullet"/>
      <w:lvlText w:val="•"/>
      <w:lvlJc w:val="left"/>
      <w:pPr>
        <w:ind w:left="1898" w:hanging="351"/>
      </w:pPr>
      <w:rPr>
        <w:rFonts w:hint="default"/>
        <w:lang w:val="id" w:eastAsia="en-US" w:bidi="ar-SA"/>
      </w:rPr>
    </w:lvl>
    <w:lvl w:ilvl="5" w:tplc="40763B5E">
      <w:numFmt w:val="bullet"/>
      <w:lvlText w:val="•"/>
      <w:lvlJc w:val="left"/>
      <w:pPr>
        <w:ind w:left="2317" w:hanging="351"/>
      </w:pPr>
      <w:rPr>
        <w:rFonts w:hint="default"/>
        <w:lang w:val="id" w:eastAsia="en-US" w:bidi="ar-SA"/>
      </w:rPr>
    </w:lvl>
    <w:lvl w:ilvl="6" w:tplc="027EE89E">
      <w:numFmt w:val="bullet"/>
      <w:lvlText w:val="•"/>
      <w:lvlJc w:val="left"/>
      <w:pPr>
        <w:ind w:left="2737" w:hanging="351"/>
      </w:pPr>
      <w:rPr>
        <w:rFonts w:hint="default"/>
        <w:lang w:val="id" w:eastAsia="en-US" w:bidi="ar-SA"/>
      </w:rPr>
    </w:lvl>
    <w:lvl w:ilvl="7" w:tplc="81CCE284">
      <w:numFmt w:val="bullet"/>
      <w:lvlText w:val="•"/>
      <w:lvlJc w:val="left"/>
      <w:pPr>
        <w:ind w:left="3157" w:hanging="351"/>
      </w:pPr>
      <w:rPr>
        <w:rFonts w:hint="default"/>
        <w:lang w:val="id" w:eastAsia="en-US" w:bidi="ar-SA"/>
      </w:rPr>
    </w:lvl>
    <w:lvl w:ilvl="8" w:tplc="69568350">
      <w:numFmt w:val="bullet"/>
      <w:lvlText w:val="•"/>
      <w:lvlJc w:val="left"/>
      <w:pPr>
        <w:ind w:left="3576" w:hanging="351"/>
      </w:pPr>
      <w:rPr>
        <w:rFonts w:hint="default"/>
        <w:lang w:val="id" w:eastAsia="en-US" w:bidi="ar-SA"/>
      </w:rPr>
    </w:lvl>
  </w:abstractNum>
  <w:abstractNum w:abstractNumId="30" w15:restartNumberingAfterBreak="0">
    <w:nsid w:val="7E404103"/>
    <w:multiLevelType w:val="hybridMultilevel"/>
    <w:tmpl w:val="2360879C"/>
    <w:lvl w:ilvl="0" w:tplc="24B485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5"/>
  </w:num>
  <w:num w:numId="2">
    <w:abstractNumId w:val="29"/>
  </w:num>
  <w:num w:numId="3">
    <w:abstractNumId w:val="6"/>
  </w:num>
  <w:num w:numId="4">
    <w:abstractNumId w:val="21"/>
  </w:num>
  <w:num w:numId="5">
    <w:abstractNumId w:val="19"/>
  </w:num>
  <w:num w:numId="6">
    <w:abstractNumId w:val="16"/>
  </w:num>
  <w:num w:numId="7">
    <w:abstractNumId w:val="8"/>
  </w:num>
  <w:num w:numId="8">
    <w:abstractNumId w:val="28"/>
  </w:num>
  <w:num w:numId="9">
    <w:abstractNumId w:val="15"/>
  </w:num>
  <w:num w:numId="10">
    <w:abstractNumId w:val="9"/>
  </w:num>
  <w:num w:numId="11">
    <w:abstractNumId w:val="12"/>
  </w:num>
  <w:num w:numId="12">
    <w:abstractNumId w:val="7"/>
  </w:num>
  <w:num w:numId="13">
    <w:abstractNumId w:val="1"/>
  </w:num>
  <w:num w:numId="14">
    <w:abstractNumId w:val="14"/>
  </w:num>
  <w:num w:numId="15">
    <w:abstractNumId w:val="13"/>
  </w:num>
  <w:num w:numId="16">
    <w:abstractNumId w:val="11"/>
  </w:num>
  <w:num w:numId="17">
    <w:abstractNumId w:val="2"/>
  </w:num>
  <w:num w:numId="18">
    <w:abstractNumId w:val="23"/>
  </w:num>
  <w:num w:numId="19">
    <w:abstractNumId w:val="10"/>
  </w:num>
  <w:num w:numId="20">
    <w:abstractNumId w:val="18"/>
  </w:num>
  <w:num w:numId="21">
    <w:abstractNumId w:val="5"/>
  </w:num>
  <w:num w:numId="22">
    <w:abstractNumId w:val="20"/>
  </w:num>
  <w:num w:numId="23">
    <w:abstractNumId w:val="17"/>
  </w:num>
  <w:num w:numId="24">
    <w:abstractNumId w:val="4"/>
  </w:num>
  <w:num w:numId="25">
    <w:abstractNumId w:val="30"/>
  </w:num>
  <w:num w:numId="26">
    <w:abstractNumId w:val="3"/>
  </w:num>
  <w:num w:numId="27">
    <w:abstractNumId w:val="24"/>
  </w:num>
  <w:num w:numId="28">
    <w:abstractNumId w:val="27"/>
  </w:num>
  <w:num w:numId="29">
    <w:abstractNumId w:val="0"/>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F0"/>
    <w:rsid w:val="00000AAE"/>
    <w:rsid w:val="00002D2B"/>
    <w:rsid w:val="00014077"/>
    <w:rsid w:val="00023B3D"/>
    <w:rsid w:val="00026684"/>
    <w:rsid w:val="00027266"/>
    <w:rsid w:val="00032E54"/>
    <w:rsid w:val="00041589"/>
    <w:rsid w:val="00052A02"/>
    <w:rsid w:val="00055CA9"/>
    <w:rsid w:val="00076235"/>
    <w:rsid w:val="000A0289"/>
    <w:rsid w:val="000A0A6C"/>
    <w:rsid w:val="000A4307"/>
    <w:rsid w:val="000A7BF6"/>
    <w:rsid w:val="000B1205"/>
    <w:rsid w:val="000B7BB0"/>
    <w:rsid w:val="000C592E"/>
    <w:rsid w:val="000E0E19"/>
    <w:rsid w:val="000F22F3"/>
    <w:rsid w:val="000F67FC"/>
    <w:rsid w:val="001063AD"/>
    <w:rsid w:val="00110340"/>
    <w:rsid w:val="00113FC2"/>
    <w:rsid w:val="0012550B"/>
    <w:rsid w:val="0012639D"/>
    <w:rsid w:val="00127517"/>
    <w:rsid w:val="00134929"/>
    <w:rsid w:val="00144AB3"/>
    <w:rsid w:val="001477B2"/>
    <w:rsid w:val="00154D6B"/>
    <w:rsid w:val="00161A29"/>
    <w:rsid w:val="00171E11"/>
    <w:rsid w:val="00185A56"/>
    <w:rsid w:val="001900EF"/>
    <w:rsid w:val="00196D88"/>
    <w:rsid w:val="001C1477"/>
    <w:rsid w:val="001C3B2C"/>
    <w:rsid w:val="001C6CF3"/>
    <w:rsid w:val="001D166C"/>
    <w:rsid w:val="001D6D8E"/>
    <w:rsid w:val="001E54AC"/>
    <w:rsid w:val="00200430"/>
    <w:rsid w:val="00215D1D"/>
    <w:rsid w:val="00236B55"/>
    <w:rsid w:val="00250863"/>
    <w:rsid w:val="00251356"/>
    <w:rsid w:val="0027251B"/>
    <w:rsid w:val="002744EC"/>
    <w:rsid w:val="00277B57"/>
    <w:rsid w:val="00277CB7"/>
    <w:rsid w:val="0029377E"/>
    <w:rsid w:val="002A5885"/>
    <w:rsid w:val="002B3DF7"/>
    <w:rsid w:val="002B5350"/>
    <w:rsid w:val="002C3C76"/>
    <w:rsid w:val="002D2BB7"/>
    <w:rsid w:val="002D2D00"/>
    <w:rsid w:val="002E4AAD"/>
    <w:rsid w:val="002E6546"/>
    <w:rsid w:val="002F1C43"/>
    <w:rsid w:val="002F303B"/>
    <w:rsid w:val="002F4EA6"/>
    <w:rsid w:val="00302643"/>
    <w:rsid w:val="003240D8"/>
    <w:rsid w:val="00326048"/>
    <w:rsid w:val="00326257"/>
    <w:rsid w:val="00326953"/>
    <w:rsid w:val="003423B6"/>
    <w:rsid w:val="003513E8"/>
    <w:rsid w:val="003516CE"/>
    <w:rsid w:val="00357658"/>
    <w:rsid w:val="0037046C"/>
    <w:rsid w:val="003709DB"/>
    <w:rsid w:val="003715F3"/>
    <w:rsid w:val="00372B8C"/>
    <w:rsid w:val="0038192E"/>
    <w:rsid w:val="003833FF"/>
    <w:rsid w:val="00386560"/>
    <w:rsid w:val="003B71F7"/>
    <w:rsid w:val="003D0C40"/>
    <w:rsid w:val="003F0A0F"/>
    <w:rsid w:val="003F1237"/>
    <w:rsid w:val="003F7053"/>
    <w:rsid w:val="00402784"/>
    <w:rsid w:val="004210BC"/>
    <w:rsid w:val="00436884"/>
    <w:rsid w:val="0045224C"/>
    <w:rsid w:val="00453BA1"/>
    <w:rsid w:val="00467D36"/>
    <w:rsid w:val="00471F87"/>
    <w:rsid w:val="00477A15"/>
    <w:rsid w:val="00482367"/>
    <w:rsid w:val="0048617F"/>
    <w:rsid w:val="004A264D"/>
    <w:rsid w:val="004B6C09"/>
    <w:rsid w:val="004C3309"/>
    <w:rsid w:val="004C6A26"/>
    <w:rsid w:val="004D0181"/>
    <w:rsid w:val="004D4707"/>
    <w:rsid w:val="004D4DB2"/>
    <w:rsid w:val="004D6FA2"/>
    <w:rsid w:val="004F1B3B"/>
    <w:rsid w:val="004F55BB"/>
    <w:rsid w:val="004F73D9"/>
    <w:rsid w:val="004F74B3"/>
    <w:rsid w:val="00501A9F"/>
    <w:rsid w:val="00503DA6"/>
    <w:rsid w:val="00504AC7"/>
    <w:rsid w:val="005054F3"/>
    <w:rsid w:val="005171D1"/>
    <w:rsid w:val="0053596B"/>
    <w:rsid w:val="00551827"/>
    <w:rsid w:val="00552688"/>
    <w:rsid w:val="00553EFF"/>
    <w:rsid w:val="00562FDF"/>
    <w:rsid w:val="00572510"/>
    <w:rsid w:val="00574518"/>
    <w:rsid w:val="005765D2"/>
    <w:rsid w:val="00577135"/>
    <w:rsid w:val="00577C47"/>
    <w:rsid w:val="005868C5"/>
    <w:rsid w:val="00593BBE"/>
    <w:rsid w:val="005A26F1"/>
    <w:rsid w:val="005A767D"/>
    <w:rsid w:val="005C1576"/>
    <w:rsid w:val="005C20DF"/>
    <w:rsid w:val="005C4C4A"/>
    <w:rsid w:val="005C589E"/>
    <w:rsid w:val="005C6BFC"/>
    <w:rsid w:val="005D3142"/>
    <w:rsid w:val="005D5128"/>
    <w:rsid w:val="005E44FB"/>
    <w:rsid w:val="00614434"/>
    <w:rsid w:val="00615C4E"/>
    <w:rsid w:val="00625710"/>
    <w:rsid w:val="006427BA"/>
    <w:rsid w:val="00646626"/>
    <w:rsid w:val="00656544"/>
    <w:rsid w:val="00657CA7"/>
    <w:rsid w:val="006710B5"/>
    <w:rsid w:val="0067307D"/>
    <w:rsid w:val="00677E33"/>
    <w:rsid w:val="00683384"/>
    <w:rsid w:val="00694685"/>
    <w:rsid w:val="006A55D6"/>
    <w:rsid w:val="006C2788"/>
    <w:rsid w:val="006C508D"/>
    <w:rsid w:val="006C7619"/>
    <w:rsid w:val="006D3302"/>
    <w:rsid w:val="006E0287"/>
    <w:rsid w:val="006E2A59"/>
    <w:rsid w:val="006E7141"/>
    <w:rsid w:val="00704906"/>
    <w:rsid w:val="00705E3A"/>
    <w:rsid w:val="00711121"/>
    <w:rsid w:val="00723B0C"/>
    <w:rsid w:val="00724325"/>
    <w:rsid w:val="00724D74"/>
    <w:rsid w:val="00732D87"/>
    <w:rsid w:val="00733C88"/>
    <w:rsid w:val="00734726"/>
    <w:rsid w:val="007354F1"/>
    <w:rsid w:val="007415B3"/>
    <w:rsid w:val="00757111"/>
    <w:rsid w:val="007663B1"/>
    <w:rsid w:val="00774ED9"/>
    <w:rsid w:val="00780484"/>
    <w:rsid w:val="00780635"/>
    <w:rsid w:val="007845A4"/>
    <w:rsid w:val="00797FD8"/>
    <w:rsid w:val="007A1246"/>
    <w:rsid w:val="007A2F4E"/>
    <w:rsid w:val="007A5CC5"/>
    <w:rsid w:val="007B1AC5"/>
    <w:rsid w:val="007C03E2"/>
    <w:rsid w:val="007C2410"/>
    <w:rsid w:val="007C444C"/>
    <w:rsid w:val="007C4489"/>
    <w:rsid w:val="007C5741"/>
    <w:rsid w:val="007C7955"/>
    <w:rsid w:val="007D1171"/>
    <w:rsid w:val="007D1173"/>
    <w:rsid w:val="007D22AD"/>
    <w:rsid w:val="007E2569"/>
    <w:rsid w:val="007F57DD"/>
    <w:rsid w:val="008077D9"/>
    <w:rsid w:val="008135AB"/>
    <w:rsid w:val="00813AD8"/>
    <w:rsid w:val="00820064"/>
    <w:rsid w:val="00821BF9"/>
    <w:rsid w:val="0082272F"/>
    <w:rsid w:val="00836B87"/>
    <w:rsid w:val="008400D3"/>
    <w:rsid w:val="008471EB"/>
    <w:rsid w:val="0085471E"/>
    <w:rsid w:val="00860CEB"/>
    <w:rsid w:val="008640DA"/>
    <w:rsid w:val="00866BEC"/>
    <w:rsid w:val="00883F26"/>
    <w:rsid w:val="00887F9D"/>
    <w:rsid w:val="00890F9C"/>
    <w:rsid w:val="008A2A22"/>
    <w:rsid w:val="008A4141"/>
    <w:rsid w:val="008B2749"/>
    <w:rsid w:val="008B4948"/>
    <w:rsid w:val="008C1C95"/>
    <w:rsid w:val="008D6A8F"/>
    <w:rsid w:val="00907D6D"/>
    <w:rsid w:val="00915347"/>
    <w:rsid w:val="00926535"/>
    <w:rsid w:val="00932140"/>
    <w:rsid w:val="00936831"/>
    <w:rsid w:val="0094010F"/>
    <w:rsid w:val="00947CE3"/>
    <w:rsid w:val="00951AF6"/>
    <w:rsid w:val="00956B31"/>
    <w:rsid w:val="00983856"/>
    <w:rsid w:val="00991509"/>
    <w:rsid w:val="009918BC"/>
    <w:rsid w:val="00992632"/>
    <w:rsid w:val="009A7515"/>
    <w:rsid w:val="009B17EF"/>
    <w:rsid w:val="009B2ED2"/>
    <w:rsid w:val="009B522C"/>
    <w:rsid w:val="009D009F"/>
    <w:rsid w:val="009D25DD"/>
    <w:rsid w:val="009F061B"/>
    <w:rsid w:val="00A044C1"/>
    <w:rsid w:val="00A12610"/>
    <w:rsid w:val="00A341C5"/>
    <w:rsid w:val="00A37D3B"/>
    <w:rsid w:val="00A43D91"/>
    <w:rsid w:val="00A453E2"/>
    <w:rsid w:val="00A46025"/>
    <w:rsid w:val="00A55111"/>
    <w:rsid w:val="00A60145"/>
    <w:rsid w:val="00A66546"/>
    <w:rsid w:val="00A74B22"/>
    <w:rsid w:val="00A7762C"/>
    <w:rsid w:val="00A85BAB"/>
    <w:rsid w:val="00A97389"/>
    <w:rsid w:val="00AB2640"/>
    <w:rsid w:val="00AC00F9"/>
    <w:rsid w:val="00AC6759"/>
    <w:rsid w:val="00AD401D"/>
    <w:rsid w:val="00AF46FE"/>
    <w:rsid w:val="00AF5621"/>
    <w:rsid w:val="00AF6D1D"/>
    <w:rsid w:val="00B221FB"/>
    <w:rsid w:val="00B302B1"/>
    <w:rsid w:val="00B31B6C"/>
    <w:rsid w:val="00B35D26"/>
    <w:rsid w:val="00B41B8B"/>
    <w:rsid w:val="00B57051"/>
    <w:rsid w:val="00B75A82"/>
    <w:rsid w:val="00B775D7"/>
    <w:rsid w:val="00B94F06"/>
    <w:rsid w:val="00B9500A"/>
    <w:rsid w:val="00BA3D38"/>
    <w:rsid w:val="00BB44D9"/>
    <w:rsid w:val="00BB74CE"/>
    <w:rsid w:val="00BC109F"/>
    <w:rsid w:val="00BD4C91"/>
    <w:rsid w:val="00BE3E08"/>
    <w:rsid w:val="00BF095A"/>
    <w:rsid w:val="00BF0EA0"/>
    <w:rsid w:val="00C12898"/>
    <w:rsid w:val="00C2132E"/>
    <w:rsid w:val="00C2160B"/>
    <w:rsid w:val="00C22232"/>
    <w:rsid w:val="00C5272C"/>
    <w:rsid w:val="00C576A4"/>
    <w:rsid w:val="00C610F0"/>
    <w:rsid w:val="00C73F18"/>
    <w:rsid w:val="00C91230"/>
    <w:rsid w:val="00C926C7"/>
    <w:rsid w:val="00C92F6B"/>
    <w:rsid w:val="00C9514D"/>
    <w:rsid w:val="00C97F2A"/>
    <w:rsid w:val="00CA5BAF"/>
    <w:rsid w:val="00CB7B63"/>
    <w:rsid w:val="00CC090B"/>
    <w:rsid w:val="00CC1534"/>
    <w:rsid w:val="00CC4691"/>
    <w:rsid w:val="00CD67EC"/>
    <w:rsid w:val="00CE7FCA"/>
    <w:rsid w:val="00CF1B0B"/>
    <w:rsid w:val="00CF777A"/>
    <w:rsid w:val="00D0057A"/>
    <w:rsid w:val="00D00A7E"/>
    <w:rsid w:val="00D05348"/>
    <w:rsid w:val="00D1153F"/>
    <w:rsid w:val="00D11ED8"/>
    <w:rsid w:val="00D152F0"/>
    <w:rsid w:val="00D177E7"/>
    <w:rsid w:val="00D2556F"/>
    <w:rsid w:val="00D25C8F"/>
    <w:rsid w:val="00D428BE"/>
    <w:rsid w:val="00D46A00"/>
    <w:rsid w:val="00D53D2C"/>
    <w:rsid w:val="00D6515C"/>
    <w:rsid w:val="00D6655E"/>
    <w:rsid w:val="00D67D16"/>
    <w:rsid w:val="00D71A0D"/>
    <w:rsid w:val="00D76A2D"/>
    <w:rsid w:val="00D8531F"/>
    <w:rsid w:val="00D92452"/>
    <w:rsid w:val="00D96588"/>
    <w:rsid w:val="00DA1CAA"/>
    <w:rsid w:val="00DA2E9D"/>
    <w:rsid w:val="00DA6BC3"/>
    <w:rsid w:val="00DB4D77"/>
    <w:rsid w:val="00DC7E77"/>
    <w:rsid w:val="00DD3C22"/>
    <w:rsid w:val="00DD6029"/>
    <w:rsid w:val="00DE4807"/>
    <w:rsid w:val="00DF5454"/>
    <w:rsid w:val="00E02A24"/>
    <w:rsid w:val="00E05D26"/>
    <w:rsid w:val="00E12C9E"/>
    <w:rsid w:val="00E31916"/>
    <w:rsid w:val="00E4210D"/>
    <w:rsid w:val="00E456E2"/>
    <w:rsid w:val="00E47BD9"/>
    <w:rsid w:val="00E53183"/>
    <w:rsid w:val="00E53D1F"/>
    <w:rsid w:val="00E55F8B"/>
    <w:rsid w:val="00E56919"/>
    <w:rsid w:val="00E61B7A"/>
    <w:rsid w:val="00E93E67"/>
    <w:rsid w:val="00E94588"/>
    <w:rsid w:val="00EB6198"/>
    <w:rsid w:val="00EC50FB"/>
    <w:rsid w:val="00EC5186"/>
    <w:rsid w:val="00EE2409"/>
    <w:rsid w:val="00EE40B2"/>
    <w:rsid w:val="00EF3BB5"/>
    <w:rsid w:val="00F06B54"/>
    <w:rsid w:val="00F16D07"/>
    <w:rsid w:val="00F201C9"/>
    <w:rsid w:val="00F4131C"/>
    <w:rsid w:val="00F443BF"/>
    <w:rsid w:val="00F55E1A"/>
    <w:rsid w:val="00F649F4"/>
    <w:rsid w:val="00F64A1E"/>
    <w:rsid w:val="00F73244"/>
    <w:rsid w:val="00F8347A"/>
    <w:rsid w:val="00F83713"/>
    <w:rsid w:val="00F83C3D"/>
    <w:rsid w:val="00F97F36"/>
    <w:rsid w:val="00FA70AA"/>
    <w:rsid w:val="00FC69BB"/>
    <w:rsid w:val="00FE4C7E"/>
    <w:rsid w:val="00FE7B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F058C3-6061-47C5-B5E6-5D017A0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2"/>
      <w:ind w:left="2268"/>
      <w:jc w:val="center"/>
    </w:pPr>
    <w:rPr>
      <w:rFonts w:ascii="Arial" w:eastAsia="Arial" w:hAnsi="Arial" w:cs="Arial"/>
      <w:b/>
      <w:bCs/>
      <w:sz w:val="26"/>
      <w:szCs w:val="26"/>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TMLPreformatted">
    <w:name w:val="HTML Preformatted"/>
    <w:basedOn w:val="Normal"/>
    <w:link w:val="HTMLPreformattedChar"/>
    <w:uiPriority w:val="99"/>
    <w:semiHidden/>
    <w:unhideWhenUsed/>
    <w:rsid w:val="00372B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2B8C"/>
    <w:rPr>
      <w:rFonts w:ascii="Courier New" w:eastAsia="Times New Roman" w:hAnsi="Courier New" w:cs="Courier New"/>
      <w:sz w:val="20"/>
      <w:szCs w:val="20"/>
      <w:lang w:val="id-ID" w:eastAsia="id-ID"/>
    </w:rPr>
  </w:style>
  <w:style w:type="table" w:styleId="TableGrid">
    <w:name w:val="Table Grid"/>
    <w:basedOn w:val="TableNormal"/>
    <w:uiPriority w:val="39"/>
    <w:rsid w:val="000F67F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054F3"/>
  </w:style>
  <w:style w:type="paragraph" w:styleId="Header">
    <w:name w:val="header"/>
    <w:basedOn w:val="Normal"/>
    <w:link w:val="HeaderChar"/>
    <w:uiPriority w:val="99"/>
    <w:unhideWhenUsed/>
    <w:rsid w:val="003833FF"/>
    <w:pPr>
      <w:tabs>
        <w:tab w:val="center" w:pos="4680"/>
        <w:tab w:val="right" w:pos="9360"/>
      </w:tabs>
    </w:pPr>
  </w:style>
  <w:style w:type="character" w:customStyle="1" w:styleId="HeaderChar">
    <w:name w:val="Header Char"/>
    <w:basedOn w:val="DefaultParagraphFont"/>
    <w:link w:val="Header"/>
    <w:uiPriority w:val="99"/>
    <w:rsid w:val="003833FF"/>
    <w:rPr>
      <w:rFonts w:ascii="Times New Roman" w:eastAsia="Times New Roman" w:hAnsi="Times New Roman" w:cs="Times New Roman"/>
      <w:lang w:val="id"/>
    </w:rPr>
  </w:style>
  <w:style w:type="paragraph" w:styleId="Footer">
    <w:name w:val="footer"/>
    <w:basedOn w:val="Normal"/>
    <w:link w:val="FooterChar"/>
    <w:uiPriority w:val="99"/>
    <w:unhideWhenUsed/>
    <w:rsid w:val="003833FF"/>
    <w:pPr>
      <w:tabs>
        <w:tab w:val="center" w:pos="4680"/>
        <w:tab w:val="right" w:pos="9360"/>
      </w:tabs>
    </w:pPr>
  </w:style>
  <w:style w:type="character" w:customStyle="1" w:styleId="FooterChar">
    <w:name w:val="Footer Char"/>
    <w:basedOn w:val="DefaultParagraphFont"/>
    <w:link w:val="Footer"/>
    <w:uiPriority w:val="99"/>
    <w:rsid w:val="003833FF"/>
    <w:rPr>
      <w:rFonts w:ascii="Times New Roman" w:eastAsia="Times New Roman" w:hAnsi="Times New Roman" w:cs="Times New Roman"/>
      <w:lang w:val="id"/>
    </w:rPr>
  </w:style>
  <w:style w:type="character" w:styleId="IntenseEmphasis">
    <w:name w:val="Intense Emphasis"/>
    <w:uiPriority w:val="21"/>
    <w:qFormat/>
    <w:rsid w:val="003833FF"/>
    <w:rPr>
      <w:i/>
      <w:iCs/>
      <w:color w:val="5B9BD5"/>
    </w:rPr>
  </w:style>
  <w:style w:type="paragraph" w:styleId="Caption">
    <w:name w:val="caption"/>
    <w:basedOn w:val="Normal"/>
    <w:next w:val="Normal"/>
    <w:uiPriority w:val="35"/>
    <w:unhideWhenUsed/>
    <w:qFormat/>
    <w:rsid w:val="00326257"/>
    <w:pPr>
      <w:widowControl/>
      <w:autoSpaceDE/>
      <w:autoSpaceDN/>
      <w:spacing w:after="200"/>
    </w:pPr>
    <w:rPr>
      <w:rFonts w:ascii="Calibri" w:eastAsia="Calibri" w:hAnsi="Calibri"/>
      <w:i/>
      <w:iCs/>
      <w:color w:val="44546A"/>
      <w:sz w:val="18"/>
      <w:szCs w:val="18"/>
      <w:lang w:val="en-US"/>
    </w:rPr>
  </w:style>
  <w:style w:type="character" w:styleId="Hyperlink">
    <w:name w:val="Hyperlink"/>
    <w:uiPriority w:val="99"/>
    <w:unhideWhenUsed/>
    <w:rsid w:val="00326257"/>
    <w:rPr>
      <w:color w:val="0563C1"/>
      <w:u w:val="single"/>
    </w:rPr>
  </w:style>
  <w:style w:type="paragraph" w:customStyle="1" w:styleId="Reference">
    <w:name w:val="Reference"/>
    <w:basedOn w:val="Normal"/>
    <w:rsid w:val="00CF1B0B"/>
    <w:pPr>
      <w:adjustRightInd w:val="0"/>
      <w:spacing w:before="60" w:after="60"/>
      <w:ind w:left="288" w:hanging="288"/>
      <w:jc w:val="both"/>
      <w:textAlignment w:val="baseline"/>
    </w:pPr>
    <w:rPr>
      <w:rFonts w:eastAsia="BatangChe"/>
      <w:sz w:val="20"/>
      <w:szCs w:val="20"/>
      <w:lang w:val="en-US" w:eastAsia="ko-KR"/>
    </w:rPr>
  </w:style>
  <w:style w:type="paragraph" w:customStyle="1" w:styleId="IEEEReferenceItem">
    <w:name w:val="IEEE Reference Item"/>
    <w:basedOn w:val="Normal"/>
    <w:rsid w:val="00CF1B0B"/>
    <w:pPr>
      <w:widowControl/>
      <w:autoSpaceDE/>
      <w:autoSpaceDN/>
      <w:adjustRightInd w:val="0"/>
      <w:snapToGrid w:val="0"/>
      <w:ind w:left="360" w:hanging="360"/>
      <w:jc w:val="both"/>
    </w:pPr>
    <w:rPr>
      <w:rFonts w:eastAsia="SimSu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7193">
      <w:bodyDiv w:val="1"/>
      <w:marLeft w:val="0"/>
      <w:marRight w:val="0"/>
      <w:marTop w:val="0"/>
      <w:marBottom w:val="0"/>
      <w:divBdr>
        <w:top w:val="none" w:sz="0" w:space="0" w:color="auto"/>
        <w:left w:val="none" w:sz="0" w:space="0" w:color="auto"/>
        <w:bottom w:val="none" w:sz="0" w:space="0" w:color="auto"/>
        <w:right w:val="none" w:sz="0" w:space="0" w:color="auto"/>
      </w:divBdr>
    </w:div>
    <w:div w:id="2081948222">
      <w:bodyDiv w:val="1"/>
      <w:marLeft w:val="0"/>
      <w:marRight w:val="0"/>
      <w:marTop w:val="0"/>
      <w:marBottom w:val="0"/>
      <w:divBdr>
        <w:top w:val="none" w:sz="0" w:space="0" w:color="auto"/>
        <w:left w:val="none" w:sz="0" w:space="0" w:color="auto"/>
        <w:bottom w:val="none" w:sz="0" w:space="0" w:color="auto"/>
        <w:right w:val="none" w:sz="0" w:space="0" w:color="auto"/>
      </w:divBdr>
      <w:divsChild>
        <w:div w:id="180611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sid.nagoya-u.ac.jp/bpub/research/public/%20paper/article/17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uzzy.cs.uni-magdebu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Mon12</b:Tag>
    <b:SourceType>JournalArticle</b:SourceType>
    <b:Guid>{57377B4C-E39C-4127-B3D3-A5C52E07B99C}</b:Guid>
    <b:Title>Efektifitas dan Efisiensi Penyelenggaraan Pelayanan Publik : Suatu Tinjauan Kinerja Lembaga Pemerintahan</b:Title>
    <b:Year>2012</b:Year>
    <b:JournalName>Pelangi Ilmu</b:JournalName>
    <b:Pages>9 hal</b:Pages>
    <b:Author>
      <b:Author>
        <b:NameList>
          <b:Person>
            <b:Last>Monoarfa</b:Last>
            <b:First>Heryanto</b:First>
          </b:Person>
        </b:NameList>
      </b:Author>
    </b:Author>
    <b:RefOrder>1</b:RefOrder>
  </b:Source>
  <b:Source>
    <b:Tag>Pen17</b:Tag>
    <b:SourceType>JournalArticle</b:SourceType>
    <b:Guid>{6A2CC090-62AE-4E64-B943-005DC5AD9022}</b:Guid>
    <b:Title>Pendidikan Karakter melalui Pendekatan Habituasi</b:Title>
    <b:JournalName>Irfani</b:JournalName>
    <b:Year>2017</b:Year>
    <b:Pages>131-138</b:Pages>
    <b:Author>
      <b:Author>
        <b:NameList>
          <b:Person>
            <b:Last>Kobandaha</b:Last>
            <b:First>Firmansah</b:First>
          </b:Person>
        </b:NameList>
      </b:Author>
    </b:Author>
    <b:RefOrder>2</b:RefOrder>
  </b:Source>
  <b:Source>
    <b:Tag>Had11</b:Tag>
    <b:SourceType>JournalArticle</b:SourceType>
    <b:Guid>{728ACCD6-5525-4368-921A-F40664B897AE}</b:Guid>
    <b:Title>Kreatifitas dan Inovasi berpengaruh terhadap kewirausahaan</b:Title>
    <b:JournalName>Manajemen dan kewirausahaan</b:JournalName>
    <b:Year>2011</b:Year>
    <b:Pages>8-16</b:Pages>
    <b:Author>
      <b:Author>
        <b:NameList>
          <b:Person>
            <b:Last>Hadiyati</b:Last>
            <b:First>Ernani</b:First>
          </b:Person>
        </b:NameList>
      </b:Author>
    </b:Author>
    <b:RefOrder>3</b:RefOrder>
  </b:Source>
  <b:Source>
    <b:Tag>Asr16</b:Tag>
    <b:SourceType>Book</b:SourceType>
    <b:Guid>{FFC73F34-6D9E-45E4-8D0B-B4DB488DE504}</b:Guid>
    <b:Title>Modul Diklat Kewidyaiswaraan Berjenjang Tingkat Menengah: Analisis Penelitian</b:Title>
    <b:Year>2016</b:Year>
    <b:City>Jakarta</b:City>
    <b:Publisher>LAN</b:Publisher>
    <b:Author>
      <b:Author>
        <b:NameList>
          <b:Person>
            <b:Last>Asropi</b:Last>
          </b:Person>
        </b:NameList>
      </b:Author>
    </b:Author>
    <b:RefOrder>5</b:RefOrder>
  </b:Source>
  <b:Source>
    <b:Tag>Cov97</b:Tag>
    <b:SourceType>Book</b:SourceType>
    <b:Guid>{9339BC83-8BFB-44C0-BE39-1C875B23E2B5}</b:Guid>
    <b:Title>The 7 Habits of Highly Effective People (7 Kebiasaan Manusia Yang Sangat Efektif)</b:Title>
    <b:Year>1997</b:Year>
    <b:City>Jakarta</b:City>
    <b:Publisher>Bina Rupa Aksara</b:Publisher>
    <b:Author>
      <b:Author>
        <b:NameList>
          <b:Person>
            <b:Last>Covey</b:Last>
            <b:Middle>R</b:Middle>
            <b:First>Stephen</b:First>
          </b:Person>
        </b:NameList>
      </b:Author>
    </b:Author>
    <b:RefOrder>6</b:RefOrder>
  </b:Source>
  <b:Source>
    <b:Tag>Kar16</b:Tag>
    <b:SourceType>ConferenceProceedings</b:SourceType>
    <b:Guid>{C5C20558-47F2-4A46-A8A0-8CC9DD4E47D3}</b:Guid>
    <b:Title>Komitmen Mutu Penyelenggaraan Pemerintahan Negara sebagai Wujud Karakter Aparatur Sipil Negara</b:Title>
    <b:Year>2016</b:Year>
    <b:Pages>365-376</b:Pages>
    <b:ConferenceName>Seminar Nasional</b:ConferenceName>
    <b:City>Makasar</b:City>
    <b:Author>
      <b:Author>
        <b:NameList>
          <b:Person>
            <b:Last>Karaka</b:Last>
            <b:Middle>Amri</b:Middle>
            <b:First>Andi</b:First>
          </b:Person>
        </b:NameList>
      </b:Author>
    </b:Author>
    <b:RefOrder>7</b:RefOrder>
  </b:Source>
  <b:Source>
    <b:Tag>Lem15</b:Tag>
    <b:SourceType>Book</b:SourceType>
    <b:Guid>{24D29A8A-228E-4E0C-8DF6-07AFD46ED3B9}</b:Guid>
    <b:Title>Modul Pelatihan Dasar Calon Pegawai Negeri Sipil</b:Title>
    <b:Year>2015</b:Year>
    <b:City>Jakarta</b:City>
    <b:Publisher>LAN</b:Publisher>
    <b:Author>
      <b:Author>
        <b:NameList>
          <b:Person>
            <b:Last>LAN RI</b:Last>
          </b:Person>
        </b:NameList>
      </b:Author>
    </b:Author>
    <b:RefOrder>8</b:RefOrder>
  </b:Source>
  <b:Source>
    <b:Tag>Ruk06</b:Tag>
    <b:SourceType>Book</b:SourceType>
    <b:Guid>{F8C3C512-6DF3-46B5-8A3C-75A37CA39479}</b:Guid>
    <b:Title>SDM Berkualitas, Mengubah Visi Menjadi Realitas</b:Title>
    <b:Year>2006</b:Year>
    <b:City>Jakarta</b:City>
    <b:Publisher>Gramedia Pustaka Utama</b:Publisher>
    <b:Author>
      <b:Author>
        <b:NameList>
          <b:Person>
            <b:Last>Ruky</b:Last>
            <b:Middle>S</b:Middle>
            <b:First>Achmad</b:First>
          </b:Person>
        </b:NameList>
      </b:Author>
    </b:Author>
    <b:RefOrder>9</b:RefOrder>
  </b:Source>
  <b:Source>
    <b:Tag>KSe07</b:Tag>
    <b:SourceType>Book</b:SourceType>
    <b:Guid>{309F6BEB-B49B-4AE4-BCD9-85167EAD6949}</b:Guid>
    <b:Title>Menulis Ilmiah : Metode Penelitian Kualitatif</b:Title>
    <b:Year>2007</b:Year>
    <b:City>Jakarta</b:City>
    <b:Publisher>Yayasan Obor Indonesia</b:Publisher>
    <b:Author>
      <b:Author>
        <b:NameList>
          <b:Person>
            <b:Last>Santana</b:Last>
            <b:First>Septiawan</b:First>
          </b:Person>
        </b:NameList>
      </b:Author>
    </b:Author>
    <b:RefOrder>10</b:RefOrder>
  </b:Source>
  <b:Source>
    <b:Tag>Sob16</b:Tag>
    <b:SourceType>Book</b:SourceType>
    <b:Guid>{6DFDCE97-B9F9-4B8A-8ACB-A1AC7E0FFA21}</b:Guid>
    <b:Title>Metode Penelitian : Modul Diklat Kewidyaiswaraan Berjenjang Tingkat Menengah</b:Title>
    <b:Year>2016</b:Year>
    <b:City>Jakarta</b:City>
    <b:Author>
      <b:Author>
        <b:NameList>
          <b:Person>
            <b:Last>Sobandi</b:Last>
            <b:First>Baban</b:First>
          </b:Person>
        </b:NameList>
      </b:Author>
    </b:Author>
    <b:RefOrder>11</b:RefOrder>
  </b:Source>
  <b:Source>
    <b:Tag>Sop08</b:Tag>
    <b:SourceType>Book</b:SourceType>
    <b:Guid>{9884BDB9-323E-470A-BE2C-3C5BB13E1BC1}</b:Guid>
    <b:Title>Prilaku Organisasi</b:Title>
    <b:Year>2008</b:Year>
    <b:City>Yogyakarta</b:City>
    <b:Publisher>Andi</b:Publisher>
    <b:Author>
      <b:Author>
        <b:NameList>
          <b:Person>
            <b:Last>Sopiah</b:Last>
          </b:Person>
        </b:NameList>
      </b:Author>
    </b:Author>
    <b:RefOrder>12</b:RefOrder>
  </b:Source>
  <b:Source>
    <b:Tag>Sug17</b:Tag>
    <b:SourceType>Book</b:SourceType>
    <b:Guid>{2A064454-D303-4224-971D-E0766D2A946F}</b:Guid>
    <b:Title>Metode Penelitian Kualitatif</b:Title>
    <b:Year>2017</b:Year>
    <b:City>Bandung</b:City>
    <b:Publisher>Alfabeta</b:Publisher>
    <b:Author>
      <b:Author>
        <b:NameList>
          <b:Person>
            <b:Last>Sugiyono</b:Last>
          </b:Person>
        </b:NameList>
      </b:Author>
    </b:Author>
    <b:RefOrder>13</b:RefOrder>
  </b:Source>
  <b:Source>
    <b:Tag>Suy18</b:Tag>
    <b:SourceType>JournalArticle</b:SourceType>
    <b:Guid>{4C8E08C3-8029-46A6-9ED2-C0702B80AC47}</b:Guid>
    <b:Title>Studi Dsekriptif Penilaian Diri Peserta Diklat Dalam Mengaktualisasikan Nilai-Nilai Dasar PNS di Instansi</b:Title>
    <b:Year>2018</b:Year>
    <b:JournalName>Jurnal Ilmiah Kediklatan</b:JournalName>
    <b:Pages>360 -375</b:Pages>
    <b:Author>
      <b:Author>
        <b:NameList>
          <b:Person>
            <b:Last>Suyono</b:Last>
          </b:Person>
        </b:NameList>
      </b:Author>
    </b:Author>
    <b:RefOrder>14</b:RefOrder>
  </b:Source>
  <b:Source>
    <b:Tag>Uba07</b:Tag>
    <b:SourceType>Book</b:SourceType>
    <b:Guid>{75A1ECFE-ED6F-4F94-9E04-CFB16BC722D7}</b:Guid>
    <b:Title>Kompetensi Kunci dalam Berprestasi</b:Title>
    <b:Year>2007</b:Year>
    <b:City>Jakarta</b:City>
    <b:Publisher>Bee Media Indonesia</b:Publisher>
    <b:Author>
      <b:Author>
        <b:NameList>
          <b:Person>
            <b:Last>Ubaedy</b:Last>
            <b:First>AN</b:First>
          </b:Person>
        </b:NameList>
      </b:Author>
    </b:Author>
    <b:RefOrder>15</b:RefOrder>
  </b:Source>
  <b:Source>
    <b:Tag>Pem141</b:Tag>
    <b:SourceType>Book</b:SourceType>
    <b:Guid>{6E086C4A-BDC3-435F-8657-B698383A5B43}</b:Guid>
    <b:Title>Undang-Undang Nomor 5 Tahun 2014 tentang Aparatur Sipil Negara</b:Title>
    <b:Year>2014</b:Year>
    <b:City>Jakarta</b:City>
    <b:Author>
      <b:Author>
        <b:NameList>
          <b:Person>
            <b:Last>Pemerintah Republik Indonesia</b:Last>
          </b:Person>
        </b:NameList>
      </b:Author>
    </b:Author>
    <b:RefOrder>16</b:RefOrder>
  </b:Source>
  <b:Source>
    <b:Tag>Pem17</b:Tag>
    <b:SourceType>Book</b:SourceType>
    <b:Guid>{3A6644E2-7FB4-40EB-98DA-313D8E285DD2}</b:Guid>
    <b:Title>Peraturan Pemerintah Nomor 38 Tahun 2017 Tentang Inovasi</b:Title>
    <b:Year>2017</b:Year>
    <b:City>Jakarta</b:City>
    <b:Author>
      <b:Author>
        <b:NameList>
          <b:Person>
            <b:Last>Pemerintah Republik Indonesia</b:Last>
          </b:Person>
        </b:NameList>
      </b:Author>
    </b:Author>
    <b:RefOrder>17</b:RefOrder>
  </b:Source>
  <b:Source>
    <b:Tag>Kas18</b:Tag>
    <b:SourceType>Book</b:SourceType>
    <b:Guid>{27830E9C-438E-4EDB-BE94-9FA848AD8BE2}</b:Guid>
    <b:Title>Prilaku Organisasi Positif</b:Title>
    <b:Year>2018</b:Year>
    <b:City>Bandung</b:City>
    <b:Publisher>Pustaka Setia</b:Publisher>
    <b:Author>
      <b:Author>
        <b:NameList>
          <b:Person>
            <b:Last>Kaswan</b:Last>
          </b:Person>
        </b:NameList>
      </b:Author>
    </b:Author>
    <b:RefOrder>4</b:RefOrder>
  </b:Source>
  <b:Source>
    <b:Tag>Per18</b:Tag>
    <b:SourceType>Report</b:SourceType>
    <b:Guid>{ABCA21E3-2CDD-4B8F-822A-ED6E3B8894E0}</b:Guid>
    <b:Title>Peraturan Lembaga Administrasi Negara Nomor 12 Tahun 2018 tentang Pelatihan Dasar Calon Pegawai Negeri Sipil</b:Title>
    <b:Year>2018</b:Year>
    <b:Author>
      <b:Author>
        <b:NameList>
          <b:Person>
            <b:Last>LAN RI</b:Last>
          </b:Person>
        </b:NameList>
      </b:Author>
    </b:Author>
    <b:City>Jakarta</b:City>
    <b:RefOrder>12</b:RefOrder>
  </b:Source>
  <b:Source>
    <b:Tag>Wah17</b:Tag>
    <b:SourceType>JournalArticle</b:SourceType>
    <b:Guid>{76181BFB-FD7E-48A8-8E6A-61B3559C86B2}</b:Guid>
    <b:Title>Penerapan coaching untuk meningkatkan kompetensi kepala sekolahdalam supervise akademik pada sekolah binaan di Kota Banda Aceh semester genap tahun pelajaran 2016/2017</b:Title>
    <b:Year>2017</b:Year>
    <b:JournalName>Jurnal Media Inovasi Edukasi</b:JournalName>
    <b:Pages>595-603</b:Pages>
    <b:Author>
      <b:Author>
        <b:NameList>
          <b:Person>
            <b:Last>Wahidah</b:Last>
            <b:First>Siti</b:First>
          </b:Person>
        </b:NameList>
      </b:Author>
    </b:Author>
    <b:RefOrder>19</b:RefOrder>
  </b:Source>
  <b:Source>
    <b:Tag>Wir07</b:Tag>
    <b:SourceType>JournalArticle</b:SourceType>
    <b:Guid>{599A4206-0318-409D-8AE8-AE53AAFB11B8}</b:Guid>
    <b:Title>Pengaruh Fungsi pelatihan, pemodelan, peran dan dukungan sosial terhadap kepuasan kerja proteges dalam pementoran</b:Title>
    <b:JournalName>Jurnal Ilmiah akuntansi dan bisnis</b:JournalName>
    <b:Year>2007</b:Year>
    <b:Pages>1-18</b:Pages>
    <b:Author>
      <b:Author>
        <b:NameList>
          <b:Person>
            <b:Last>Wirjono</b:Last>
            <b:Middle>Raino</b:Middle>
            <b:First>Endang</b:First>
          </b:Person>
        </b:NameList>
      </b:Author>
    </b:Author>
    <b:RefOrder>20</b:RefOrder>
  </b:Source>
</b:Sources>
</file>

<file path=customXml/itemProps1.xml><?xml version="1.0" encoding="utf-8"?>
<ds:datastoreItem xmlns:ds="http://schemas.openxmlformats.org/officeDocument/2006/customXml" ds:itemID="{E5F6CA44-EDA8-4B2B-B717-11B2392C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Adde Oriza Rio</dc:creator>
  <cp:lastModifiedBy>rendezvous</cp:lastModifiedBy>
  <cp:revision>2</cp:revision>
  <cp:lastPrinted>2021-09-29T08:25:00Z</cp:lastPrinted>
  <dcterms:created xsi:type="dcterms:W3CDTF">2022-05-13T08:25:00Z</dcterms:created>
  <dcterms:modified xsi:type="dcterms:W3CDTF">2022-05-13T08:25:00Z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2013</vt:lpwstr>
  </property>
  <property fmtid="{D5CDD505-2E9C-101B-9397-08002B2CF9AE}" pid="4" name="LastSaved">
    <vt:filetime>2021-03-12T00:00:00Z</vt:filetime>
  </property>
</Properties>
</file>